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DD73" w14:textId="38BE1C4B" w:rsidR="7659A2CD" w:rsidRDefault="7659A2CD" w:rsidP="00A93DA7">
      <w:pPr>
        <w:pStyle w:val="Title"/>
        <w:pBdr>
          <w:bottom w:val="single" w:sz="4" w:space="1" w:color="auto"/>
        </w:pBdr>
        <w:tabs>
          <w:tab w:val="left" w:pos="724"/>
          <w:tab w:val="center" w:pos="5400"/>
        </w:tabs>
        <w:spacing w:after="0"/>
        <w:jc w:val="center"/>
        <w:rPr>
          <w:rFonts w:ascii="Baskerville Old Face" w:eastAsia="Baskerville Old Face" w:hAnsi="Baskerville Old Face" w:cs="Baskerville Old Face"/>
          <w:b/>
          <w:bCs/>
          <w:color w:val="0D0D0D" w:themeColor="text1" w:themeTint="F2"/>
          <w:sz w:val="36"/>
          <w:szCs w:val="36"/>
        </w:rPr>
      </w:pPr>
      <w:r w:rsidRPr="361FD27E">
        <w:rPr>
          <w:rFonts w:ascii="Baskerville Old Face" w:eastAsia="Baskerville Old Face" w:hAnsi="Baskerville Old Face" w:cs="Baskerville Old Face"/>
          <w:b/>
          <w:bCs/>
          <w:color w:val="0D0D0D" w:themeColor="text1" w:themeTint="F2"/>
          <w:sz w:val="36"/>
          <w:szCs w:val="36"/>
        </w:rPr>
        <w:t xml:space="preserve">THE ROCK CENTRE - </w:t>
      </w:r>
      <w:r w:rsidRPr="361FD27E">
        <w:rPr>
          <w:rFonts w:ascii="Baskerville Old Face" w:eastAsia="Baskerville Old Face" w:hAnsi="Baskerville Old Face" w:cs="Baskerville Old Face"/>
          <w:b/>
          <w:bCs/>
          <w:color w:val="0D0D0D" w:themeColor="text1" w:themeTint="F2"/>
          <w:sz w:val="40"/>
          <w:szCs w:val="40"/>
        </w:rPr>
        <w:t>202</w:t>
      </w:r>
      <w:r w:rsidR="00E30776">
        <w:rPr>
          <w:rFonts w:ascii="Baskerville Old Face" w:eastAsia="Baskerville Old Face" w:hAnsi="Baskerville Old Face" w:cs="Baskerville Old Face"/>
          <w:b/>
          <w:bCs/>
          <w:color w:val="0D0D0D" w:themeColor="text1" w:themeTint="F2"/>
          <w:sz w:val="40"/>
          <w:szCs w:val="40"/>
        </w:rPr>
        <w:t>6</w:t>
      </w:r>
      <w:r w:rsidRPr="361FD27E">
        <w:rPr>
          <w:rFonts w:ascii="Baskerville Old Face" w:eastAsia="Baskerville Old Face" w:hAnsi="Baskerville Old Face" w:cs="Baskerville Old Face"/>
          <w:b/>
          <w:bCs/>
          <w:color w:val="0D0D0D" w:themeColor="text1" w:themeTint="F2"/>
          <w:sz w:val="40"/>
          <w:szCs w:val="40"/>
        </w:rPr>
        <w:t xml:space="preserve"> </w:t>
      </w:r>
      <w:r w:rsidRPr="361FD27E">
        <w:rPr>
          <w:rFonts w:ascii="Baskerville Old Face" w:eastAsia="Baskerville Old Face" w:hAnsi="Baskerville Old Face" w:cs="Baskerville Old Face"/>
          <w:b/>
          <w:bCs/>
          <w:color w:val="0D0D0D" w:themeColor="text1" w:themeTint="F2"/>
          <w:sz w:val="36"/>
          <w:szCs w:val="36"/>
        </w:rPr>
        <w:t>PRICE LIST</w:t>
      </w:r>
    </w:p>
    <w:p w14:paraId="04B12041" w14:textId="6337CB67" w:rsidR="7659A2CD" w:rsidRDefault="7659A2CD" w:rsidP="361FD27E">
      <w:pPr>
        <w:pStyle w:val="NoSpacing"/>
        <w:jc w:val="center"/>
        <w:rPr>
          <w:rFonts w:ascii="Franklin Gothic Medium" w:eastAsia="Franklin Gothic Medium" w:hAnsi="Franklin Gothic Medium" w:cs="Franklin Gothic Medium"/>
          <w:color w:val="000000" w:themeColor="text1"/>
          <w:sz w:val="18"/>
          <w:szCs w:val="18"/>
        </w:rPr>
      </w:pPr>
      <w:r w:rsidRPr="361FD27E">
        <w:rPr>
          <w:rFonts w:ascii="Franklin Gothic Medium" w:eastAsia="Franklin Gothic Medium" w:hAnsi="Franklin Gothic Medium" w:cs="Franklin Gothic Medium"/>
          <w:i/>
          <w:iCs/>
          <w:color w:val="000000" w:themeColor="text1"/>
          <w:sz w:val="18"/>
          <w:szCs w:val="18"/>
        </w:rPr>
        <w:t>230 Pinewood Park Drive, North Bay, ON, P1B 8Z4</w:t>
      </w:r>
    </w:p>
    <w:p w14:paraId="4FC22A06" w14:textId="6D480A8C" w:rsidR="7659A2CD" w:rsidRDefault="7659A2CD" w:rsidP="361FD27E">
      <w:pPr>
        <w:pStyle w:val="NoSpacing"/>
        <w:jc w:val="center"/>
        <w:rPr>
          <w:rFonts w:ascii="Franklin Gothic Medium" w:eastAsia="Franklin Gothic Medium" w:hAnsi="Franklin Gothic Medium" w:cs="Franklin Gothic Medium"/>
          <w:color w:val="000000" w:themeColor="text1"/>
          <w:sz w:val="18"/>
          <w:szCs w:val="18"/>
        </w:rPr>
      </w:pPr>
      <w:r w:rsidRPr="361FD27E">
        <w:rPr>
          <w:rFonts w:ascii="Franklin Gothic Medium" w:eastAsia="Franklin Gothic Medium" w:hAnsi="Franklin Gothic Medium" w:cs="Franklin Gothic Medium"/>
          <w:i/>
          <w:iCs/>
          <w:color w:val="000000" w:themeColor="text1"/>
          <w:sz w:val="18"/>
          <w:szCs w:val="18"/>
        </w:rPr>
        <w:t xml:space="preserve">PH:705-495-1744 Email: </w:t>
      </w:r>
      <w:hyperlink r:id="rId6">
        <w:r w:rsidRPr="361FD27E">
          <w:rPr>
            <w:rStyle w:val="Hyperlink"/>
            <w:rFonts w:ascii="Franklin Gothic Medium" w:eastAsia="Franklin Gothic Medium" w:hAnsi="Franklin Gothic Medium" w:cs="Franklin Gothic Medium"/>
            <w:i/>
            <w:iCs/>
            <w:sz w:val="18"/>
            <w:szCs w:val="18"/>
          </w:rPr>
          <w:t>Fullers.therockcentre@outlook.com</w:t>
        </w:r>
      </w:hyperlink>
    </w:p>
    <w:p w14:paraId="6FF65816" w14:textId="416E22F6" w:rsidR="7659A2CD" w:rsidRDefault="7659A2CD" w:rsidP="361FD27E">
      <w:pPr>
        <w:pStyle w:val="NoSpacing"/>
        <w:spacing w:after="120"/>
        <w:jc w:val="center"/>
        <w:rPr>
          <w:rFonts w:ascii="Franklin Gothic Medium" w:eastAsia="Franklin Gothic Medium" w:hAnsi="Franklin Gothic Medium" w:cs="Franklin Gothic Medium"/>
          <w:color w:val="000000" w:themeColor="text1"/>
          <w:sz w:val="18"/>
          <w:szCs w:val="18"/>
        </w:rPr>
      </w:pPr>
      <w:r w:rsidRPr="361FD27E">
        <w:rPr>
          <w:rFonts w:ascii="Cambria" w:eastAsia="Cambria" w:hAnsi="Cambria" w:cs="Cambria"/>
          <w:b/>
          <w:bCs/>
          <w:i/>
          <w:iCs/>
          <w:color w:val="000000" w:themeColor="text1"/>
          <w:sz w:val="18"/>
          <w:szCs w:val="18"/>
        </w:rPr>
        <w:t>HOURS</w:t>
      </w:r>
      <w:r w:rsidRPr="361FD27E">
        <w:rPr>
          <w:rFonts w:ascii="Franklin Gothic Medium" w:eastAsia="Franklin Gothic Medium" w:hAnsi="Franklin Gothic Medium" w:cs="Franklin Gothic Medium"/>
          <w:b/>
          <w:bCs/>
          <w:i/>
          <w:iCs/>
          <w:color w:val="000000" w:themeColor="text1"/>
          <w:sz w:val="18"/>
          <w:szCs w:val="18"/>
        </w:rPr>
        <w:t>:</w:t>
      </w:r>
      <w:r w:rsidRPr="361FD27E">
        <w:rPr>
          <w:rFonts w:ascii="Franklin Gothic Medium" w:eastAsia="Franklin Gothic Medium" w:hAnsi="Franklin Gothic Medium" w:cs="Franklin Gothic Medium"/>
          <w:i/>
          <w:iCs/>
          <w:color w:val="000000" w:themeColor="text1"/>
          <w:sz w:val="18"/>
          <w:szCs w:val="18"/>
        </w:rPr>
        <w:t xml:space="preserve"> Mon – Sat 9am –5pm (HST Extra on all products)</w:t>
      </w:r>
      <w:r w:rsidR="204866A8" w:rsidRPr="361FD27E">
        <w:rPr>
          <w:rFonts w:ascii="Franklin Gothic Medium" w:eastAsia="Franklin Gothic Medium" w:hAnsi="Franklin Gothic Medium" w:cs="Franklin Gothic Medium"/>
          <w:i/>
          <w:iCs/>
          <w:color w:val="000000" w:themeColor="text1"/>
          <w:sz w:val="18"/>
          <w:szCs w:val="18"/>
        </w:rPr>
        <w:t xml:space="preserve"> </w:t>
      </w:r>
      <w:r w:rsidRPr="361FD27E">
        <w:rPr>
          <w:rFonts w:ascii="Franklin Gothic Medium" w:eastAsia="Franklin Gothic Medium" w:hAnsi="Franklin Gothic Medium" w:cs="Franklin Gothic Medium"/>
          <w:color w:val="000000" w:themeColor="text1"/>
          <w:sz w:val="18"/>
          <w:szCs w:val="18"/>
        </w:rPr>
        <w:t>Prices are subject to change without notice</w:t>
      </w:r>
    </w:p>
    <w:p w14:paraId="176A3049" w14:textId="4F2A185B" w:rsidR="1ED8F82A" w:rsidRDefault="1ED8F82A" w:rsidP="361FD27E">
      <w:pPr>
        <w:spacing w:after="0" w:line="276" w:lineRule="auto"/>
        <w:jc w:val="center"/>
        <w:rPr>
          <w:rFonts w:ascii="Copperplate Gothic Light" w:eastAsia="Copperplate Gothic Light" w:hAnsi="Copperplate Gothic Light" w:cs="Copperplate Gothic Light"/>
          <w:color w:val="4F3F06"/>
          <w:sz w:val="36"/>
          <w:szCs w:val="36"/>
        </w:rPr>
      </w:pPr>
      <w:r w:rsidRPr="361FD27E">
        <w:rPr>
          <w:rFonts w:ascii="Copperplate Gothic Light" w:eastAsia="Copperplate Gothic Light" w:hAnsi="Copperplate Gothic Light" w:cs="Copperplate Gothic Light"/>
          <w:b/>
          <w:bCs/>
          <w:i/>
          <w:iCs/>
          <w:color w:val="4F3F06"/>
          <w:sz w:val="36"/>
          <w:szCs w:val="36"/>
        </w:rPr>
        <w:t xml:space="preserve">“Let’s Rock </w:t>
      </w:r>
      <w:r w:rsidR="74F9D6CC" w:rsidRPr="361FD27E">
        <w:rPr>
          <w:rFonts w:ascii="Copperplate Gothic Light" w:eastAsia="Copperplate Gothic Light" w:hAnsi="Copperplate Gothic Light" w:cs="Copperplate Gothic Light"/>
          <w:b/>
          <w:bCs/>
          <w:i/>
          <w:iCs/>
          <w:color w:val="4F3F06"/>
          <w:sz w:val="36"/>
          <w:szCs w:val="36"/>
        </w:rPr>
        <w:t>o</w:t>
      </w:r>
      <w:r w:rsidRPr="361FD27E">
        <w:rPr>
          <w:rFonts w:ascii="Copperplate Gothic Light" w:eastAsia="Copperplate Gothic Light" w:hAnsi="Copperplate Gothic Light" w:cs="Copperplate Gothic Light"/>
          <w:b/>
          <w:bCs/>
          <w:i/>
          <w:iCs/>
          <w:color w:val="4F3F06"/>
          <w:sz w:val="36"/>
          <w:szCs w:val="36"/>
        </w:rPr>
        <w:t>n Together”</w:t>
      </w:r>
    </w:p>
    <w:tbl>
      <w:tblPr>
        <w:tblW w:w="10969" w:type="dxa"/>
        <w:tblLayout w:type="fixed"/>
        <w:tblLook w:val="0680" w:firstRow="0" w:lastRow="0" w:firstColumn="1" w:lastColumn="0" w:noHBand="1" w:noVBand="1"/>
      </w:tblPr>
      <w:tblGrid>
        <w:gridCol w:w="2559"/>
        <w:gridCol w:w="1356"/>
        <w:gridCol w:w="1432"/>
        <w:gridCol w:w="4068"/>
        <w:gridCol w:w="1554"/>
      </w:tblGrid>
      <w:tr w:rsidR="361FD27E" w14:paraId="23234C92" w14:textId="77777777" w:rsidTr="005B3FCE">
        <w:trPr>
          <w:trHeight w:val="70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BFD6E1" w14:textId="0104B05E" w:rsidR="3A260D1E" w:rsidRDefault="3A260D1E" w:rsidP="00F86233">
            <w:pPr>
              <w:spacing w:after="0" w:line="276" w:lineRule="auto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28"/>
                <w:szCs w:val="28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28"/>
                <w:szCs w:val="28"/>
              </w:rPr>
              <w:t>Aggregate Products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582365" w14:textId="1A2B5822" w:rsidR="3A260D1E" w:rsidRDefault="3A260D1E" w:rsidP="00F86233">
            <w:pPr>
              <w:spacing w:after="0" w:line="276" w:lineRule="auto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Yard</w:t>
            </w:r>
          </w:p>
          <w:p w14:paraId="2520D4BE" w14:textId="27A7682F" w:rsidR="3A260D1E" w:rsidRDefault="3A260D1E" w:rsidP="00F8623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  <w:t>500-2500lbs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1F040C" w14:textId="2817FD82" w:rsidR="3A260D1E" w:rsidRDefault="3A260D1E" w:rsidP="00F86233">
            <w:pPr>
              <w:spacing w:after="0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Bag</w:t>
            </w:r>
          </w:p>
          <w:p w14:paraId="5FE7051E" w14:textId="388AF1A6" w:rsidR="3A260D1E" w:rsidRDefault="3A260D1E" w:rsidP="00F86233">
            <w:pPr>
              <w:spacing w:after="0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  <w:t>40-70lbs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9630495" w14:textId="37B28D1E" w:rsidR="3A260D1E" w:rsidRDefault="3A260D1E" w:rsidP="00F86233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28"/>
                <w:szCs w:val="28"/>
              </w:rPr>
              <w:t>Flagstone Products</w:t>
            </w:r>
          </w:p>
          <w:p w14:paraId="6B3C42FC" w14:textId="5010DA1C" w:rsidR="3A260D1E" w:rsidRDefault="3A260D1E" w:rsidP="00A93DA7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  <w:t xml:space="preserve"> (Natural Finish, Hand Split </w:t>
            </w:r>
            <w:r w:rsidR="6E7A7C95"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  <w:t>1 ½"</w:t>
            </w: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  <w:u w:val="single"/>
              </w:rPr>
              <w:t>-4”)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CEFE129" w14:textId="40CCCC3C" w:rsidR="3A260D1E" w:rsidRDefault="3A260D1E" w:rsidP="361FD27E">
            <w:pPr>
              <w:spacing w:line="276" w:lineRule="auto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Sq.</w:t>
            </w:r>
            <w:r w:rsidR="00104C6C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 xml:space="preserve"> </w:t>
            </w: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Ft.</w:t>
            </w:r>
          </w:p>
        </w:tc>
      </w:tr>
      <w:tr w:rsidR="361FD27E" w14:paraId="2D49DB01" w14:textId="77777777" w:rsidTr="005B3FCE">
        <w:trPr>
          <w:trHeight w:val="256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CD6D28F" w14:textId="6657611B" w:rsidR="3A260D1E" w:rsidRDefault="3A260D1E" w:rsidP="361FD27E">
            <w:pPr>
              <w:pBdr>
                <w:between w:val="single" w:sz="4" w:space="1" w:color="auto"/>
              </w:pBd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1 ½”- Rose Quartz/Mica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6169018" w14:textId="24AC496D" w:rsidR="3A260D1E" w:rsidRDefault="3A260D1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$250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87BFB3D" w14:textId="5CCC1024" w:rsidR="3A260D1E" w:rsidRDefault="3A260D1E" w:rsidP="00F8623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7833F5A" w14:textId="25DE0844" w:rsidR="3A260D1E" w:rsidRDefault="3A260D1E" w:rsidP="00A93DA7">
            <w:pPr>
              <w:spacing w:after="100" w:afterAutospacing="1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 xml:space="preserve"> Grey Limestone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A08A404" w14:textId="1DEFB24C" w:rsidR="3A260D1E" w:rsidRDefault="3A260D1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361FD27E" w14:paraId="694FB18A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18AA97F" w14:textId="792024B6" w:rsidR="38AC5C34" w:rsidRDefault="38AC5C34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2-4” Jasper Ground Cover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F825DB" w14:textId="0F03EAA1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$120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3C1B17" w14:textId="58CF3558" w:rsidR="38AC5C34" w:rsidRDefault="38AC5C34" w:rsidP="00F86233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N/A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E53E735" w14:textId="3AA6145C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Red Sandstone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DE75F79" w14:textId="508E8459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361FD27E" w14:paraId="47172E17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968A600" w14:textId="7AF7393C" w:rsidR="010FBEF6" w:rsidRDefault="010FBEF6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 xml:space="preserve">5/8 - </w:t>
            </w:r>
            <w:r w:rsidR="38AC5C34"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3/4” Limestone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F99CC80" w14:textId="30EB1EE4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$90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2B1893" w14:textId="3B00B855" w:rsidR="5EB983D1" w:rsidRDefault="5EB983D1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88554E2" w14:textId="05AFC7C9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Muskoka 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BE13D1" w14:textId="54E4FF83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</w:t>
            </w:r>
            <w:r w:rsidR="008B2D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361FD27E" w14:paraId="0AF5F45A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75EB1AF" w14:textId="66699A08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White Dolomite Sand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806A594" w14:textId="0784C483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9C7F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5D8F7B2" w14:textId="5018E3D4" w:rsidR="4EBCF691" w:rsidRDefault="4EBCF691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3642368" w14:textId="73C3E3D6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Elite Blue 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C7B84F6" w14:textId="43BF16AA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8B2D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</w:p>
        </w:tc>
      </w:tr>
      <w:tr w:rsidR="361FD27E" w14:paraId="023CB1BF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49EF54" w14:textId="359A9A50" w:rsidR="38AC5C34" w:rsidRDefault="38AC5C34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¾’- 1 ½’ Black Granite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5CDD06" w14:textId="79AD2697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</w:t>
            </w:r>
            <w:r w:rsidR="009C7F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8ECEED4" w14:textId="32BEC615" w:rsidR="202AEB5A" w:rsidRDefault="202AEB5A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  <w:r w:rsidR="38AC5C34"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1926258" w14:textId="69F4BD54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Rustic 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DDA5005" w14:textId="5640B0E9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8B2D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361FD27E" w14:paraId="06E54417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2FBDAED" w14:textId="69C9EA63" w:rsidR="391D1B5E" w:rsidRDefault="391D1B5E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3/8</w:t>
            </w:r>
            <w:r w:rsidR="69F6BE7A"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 xml:space="preserve">” </w:t>
            </w: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Black Granite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F2C1911" w14:textId="5B593B2C" w:rsidR="2F2C682A" w:rsidRDefault="2F2C682A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</w:t>
            </w:r>
            <w:r w:rsidR="009C7F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160DFA" w14:textId="39E48568" w:rsidR="0A56CD6A" w:rsidRDefault="0A56CD6A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8430D58" w14:textId="2AF95292" w:rsidR="0A56CD6A" w:rsidRDefault="0A56CD6A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Black Mica/Granite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A27FB40" w14:textId="6307CDA5" w:rsidR="0A56CD6A" w:rsidRDefault="0A56CD6A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587D0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</w:tr>
      <w:tr w:rsidR="361FD27E" w14:paraId="3017EF0E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087D0EB" w14:textId="797C1C82" w:rsidR="38AC5C34" w:rsidRDefault="00105C84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1</w:t>
            </w:r>
            <w:r w:rsidR="00A013BA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” Snow White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79BA49F" w14:textId="521F4335" w:rsidR="38AC5C34" w:rsidRDefault="00105C8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</w:t>
            </w:r>
            <w:r w:rsidR="009C7F4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0905DB" w14:textId="17B5D143" w:rsidR="140AD71D" w:rsidRDefault="140AD71D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AA489C8" w14:textId="4FECAC9D" w:rsidR="361FD27E" w:rsidRDefault="00A4031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Car</w:t>
            </w:r>
            <w:r w:rsidR="00DE156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amel Limestone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B71A3D" w14:textId="04F9255B" w:rsidR="361FD27E" w:rsidRDefault="00DE1569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587D0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361FD27E" w14:paraId="3AB1F807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7C7CF82" w14:textId="42819B2A" w:rsidR="38AC5C34" w:rsidRDefault="38AC5C34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5/8” Salmon Pea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62515F" w14:textId="614A9662" w:rsidR="38AC5C34" w:rsidRDefault="38AC5C3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45EF2C4" w14:textId="51514959" w:rsidR="5EFC60CF" w:rsidRDefault="5EFC60CF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12731D3" w14:textId="29BA4EE5" w:rsidR="38AC5C34" w:rsidRDefault="38AC5C34" w:rsidP="361FD27E">
            <w:pPr>
              <w:spacing w:after="100"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Veneers (1” Minus)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02BC966" w14:textId="2929BD68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361FD27E" w14:paraId="2549C355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3ADDE49" w14:textId="72045BC3" w:rsidR="2BBF6070" w:rsidRDefault="2BBF6070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5/8” Granite Pea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EBC40B" w14:textId="53EED260" w:rsidR="2BBF6070" w:rsidRDefault="2BBF6070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8661540" w14:textId="6744A38A" w:rsidR="62772A97" w:rsidRDefault="62772A97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6BC5A22" w14:textId="3AAABB6A" w:rsidR="2BBF6070" w:rsidRDefault="2BBF6070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Limestone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645550F" w14:textId="51837C20" w:rsidR="2BBF6070" w:rsidRDefault="2BBF6070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$20</w:t>
            </w:r>
          </w:p>
        </w:tc>
      </w:tr>
      <w:tr w:rsidR="361FD27E" w14:paraId="27FB78B3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B3C98BA" w14:textId="7A94A51C" w:rsidR="21DB054C" w:rsidRDefault="21DB054C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1 ½” River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FE784A" w14:textId="07238AB5" w:rsidR="21DB054C" w:rsidRDefault="21DB054C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05E4C9" w14:textId="5E940B66" w:rsidR="1D99EB37" w:rsidRDefault="1D99EB37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ACE0C6E" w14:textId="0F9E2123" w:rsidR="21DB054C" w:rsidRDefault="21DB054C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Black Mica/Granite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8E6FF86" w14:textId="21F5F9C9" w:rsidR="21DB054C" w:rsidRDefault="21DB054C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$20</w:t>
            </w:r>
          </w:p>
        </w:tc>
      </w:tr>
      <w:tr w:rsidR="361FD27E" w14:paraId="2798EE59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072AC83" w14:textId="676F19D3" w:rsidR="21DB054C" w:rsidRDefault="21DB054C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2-4” River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F29CD51" w14:textId="59FAC6DB" w:rsidR="21DB054C" w:rsidRDefault="21DB054C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BB68A8" w14:textId="50330012" w:rsidR="7C6EE1E2" w:rsidRDefault="7C6EE1E2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1EB868B" w14:textId="5F78D43A" w:rsidR="21DB054C" w:rsidRDefault="21DB054C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Muskoka 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FEAE3F9" w14:textId="37FD8FF0" w:rsidR="21DB054C" w:rsidRDefault="21DB054C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$25</w:t>
            </w:r>
          </w:p>
        </w:tc>
      </w:tr>
      <w:tr w:rsidR="361FD27E" w14:paraId="1E1F96B2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C020DB" w14:textId="4D1336A6" w:rsidR="5E07D4B4" w:rsidRDefault="5E07D4B4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4-10” River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497B85" w14:textId="43F7D25F" w:rsidR="5E07D4B4" w:rsidRDefault="5E07D4B4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E39204D" w14:textId="1F043B63" w:rsidR="5E07D4B4" w:rsidRDefault="5E07D4B4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CB9BCBE" w14:textId="7C683EDC" w:rsidR="361FD27E" w:rsidRPr="008E5D18" w:rsidRDefault="00A32112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E5D1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Slate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A7A6705" w14:textId="3169478A" w:rsidR="361FD27E" w:rsidRDefault="00A32112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$</w:t>
            </w:r>
            <w:r w:rsidR="000220E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</w:t>
            </w:r>
          </w:p>
        </w:tc>
      </w:tr>
      <w:tr w:rsidR="361FD27E" w14:paraId="6BE77C22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17E41" w14:textId="3FEF7969" w:rsidR="5651189F" w:rsidRDefault="5651189F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1 ½” Speckled Granite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80F8FB2" w14:textId="3715F5AB" w:rsidR="6D625317" w:rsidRDefault="6D625317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DDEA8D6" w14:textId="38CD5F54" w:rsidR="63D2A1D2" w:rsidRDefault="63D2A1D2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4B90632" w14:textId="15E9DD91" w:rsidR="458F4F4F" w:rsidRDefault="458F4F4F" w:rsidP="00F8623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Wire Cut + Flamed (1-4")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3587E2E" w14:textId="7994E101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61FD27E" w14:paraId="25B029E8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BD916F" w14:textId="7435F692" w:rsidR="75A265C6" w:rsidRDefault="75A265C6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5/8-¾" Crushed Red Brick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2E4724" w14:textId="59257A34" w:rsidR="75A265C6" w:rsidRDefault="75A265C6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F0B0C7" w14:textId="3466C8A2" w:rsidR="05261A1B" w:rsidRDefault="05261A1B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6CB7C6B" w14:textId="554AE971" w:rsidR="75A265C6" w:rsidRDefault="75A265C6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Black Mica/Granite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C4268AE" w14:textId="6935489E" w:rsidR="75A265C6" w:rsidRDefault="75A265C6" w:rsidP="361FD27E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$20 -$30</w:t>
            </w:r>
          </w:p>
        </w:tc>
      </w:tr>
      <w:tr w:rsidR="361FD27E" w14:paraId="5A7384D4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36EC83A" w14:textId="7B2C2163" w:rsidR="31A599FF" w:rsidRDefault="31A599FF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3/8</w:t>
            </w:r>
            <w:r w:rsidR="58D951F1"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-¾" Blue Granite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D94DB7A" w14:textId="7F718D2D" w:rsidR="62C75039" w:rsidRDefault="62C75039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E1088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ECEB784" w14:textId="165D0FFE" w:rsidR="2B897400" w:rsidRDefault="2B897400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0E2A0A4" w14:textId="7DE473E8" w:rsidR="75A265C6" w:rsidRDefault="75A265C6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Muskoka Granite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39364E6" w14:textId="57651378" w:rsidR="75A265C6" w:rsidRDefault="75A265C6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$25 - $30</w:t>
            </w:r>
          </w:p>
        </w:tc>
      </w:tr>
      <w:tr w:rsidR="361FD27E" w14:paraId="7E3F3F95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29A2164" w14:textId="63C1E230" w:rsidR="0A35CA88" w:rsidRDefault="0A35CA88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3/8-5/8” Jasper Pea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9821BA2" w14:textId="0528783D" w:rsidR="0A35CA88" w:rsidRDefault="0A35CA88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$120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A625EF" w14:textId="4B2AB628" w:rsidR="0A35CA88" w:rsidRDefault="0A35CA88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3156600" w14:textId="61A499C8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0BCBCE" w14:textId="5CD7E7B7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61FD27E" w14:paraId="3012772D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9DFB26E" w14:textId="29110D62" w:rsidR="0080F363" w:rsidRDefault="0080F363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Playground Sand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BDCF94" w14:textId="0D897B25" w:rsidR="64909CFB" w:rsidRDefault="64909CFB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A7880A" w14:textId="1625004F" w:rsidR="3A2E17C6" w:rsidRDefault="3A2E17C6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103560E" w14:textId="7A44A25C" w:rsidR="0A35CA88" w:rsidRDefault="0A35CA88" w:rsidP="00F86233">
            <w:pPr>
              <w:spacing w:after="0" w:line="276" w:lineRule="auto"/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  <w:t>Oversized Flagstone</w:t>
            </w:r>
          </w:p>
          <w:p w14:paraId="15A73189" w14:textId="56113D8E" w:rsidR="0A35CA88" w:rsidRDefault="0A35CA88" w:rsidP="00F86233">
            <w:pPr>
              <w:spacing w:after="0" w:line="276" w:lineRule="auto"/>
            </w:pP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(Wire Cut + Flamed 1-4")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A12F34" w14:textId="741ADD79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61FD27E" w14:paraId="5988A556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FBA9E0" w14:textId="28E81B19" w:rsidR="5652510D" w:rsidRDefault="5652510D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Granular “A”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7DF603B" w14:textId="037C8AD0" w:rsidR="643DFE1E" w:rsidRDefault="643DFE1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BB62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A5D14" w14:textId="6B0D6156" w:rsidR="3BA3D29F" w:rsidRDefault="3BA3D29F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F80F169" w14:textId="1098B08C" w:rsidR="64C32EB0" w:rsidRDefault="64C32EB0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3 –5sq.ft Per Piece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4188355" w14:textId="7255CB4B" w:rsidR="64C32EB0" w:rsidRDefault="64C32EB0" w:rsidP="361FD27E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$2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361FD27E" w14:paraId="3821E7A8" w14:textId="77777777" w:rsidTr="005B3FCE">
        <w:trPr>
          <w:trHeight w:val="530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4B06341" w14:textId="0548EE30" w:rsidR="139FE365" w:rsidRDefault="139FE365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Granite Stone Dust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C41455" w14:textId="4F58B39D" w:rsidR="5EEE1AB3" w:rsidRDefault="5EEE1AB3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BB624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7567DA" w14:textId="314205C6" w:rsidR="3214D0C4" w:rsidRDefault="3214D0C4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5670EAE" w14:textId="02FBC4AB" w:rsidR="64C32EB0" w:rsidRDefault="64C32EB0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6 – 8sq.ft Per Piece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26022A8" w14:textId="78C90041" w:rsidR="64C32EB0" w:rsidRDefault="64C32EB0" w:rsidP="361FD27E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$2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30</w:t>
            </w:r>
          </w:p>
        </w:tc>
      </w:tr>
      <w:tr w:rsidR="361FD27E" w14:paraId="4B41F08C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14B42AA" w14:textId="2D26ACE5" w:rsidR="5BAF27F0" w:rsidRDefault="5BAF27F0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¾' Clear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7DE8FF" w14:textId="5D77FABA" w:rsidR="63171C15" w:rsidRDefault="63171C15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47278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41754C" w14:textId="7B3964CD" w:rsidR="2C1DE723" w:rsidRDefault="2C1DE723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C03389B" w14:textId="671FDD98" w:rsidR="64C32EB0" w:rsidRDefault="64C32EB0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9 – 12sq.ft Per Piece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EC7F42" w14:textId="764F4D03" w:rsidR="297C0E71" w:rsidRDefault="297C0E71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35</w:t>
            </w: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40</w:t>
            </w:r>
          </w:p>
        </w:tc>
      </w:tr>
      <w:tr w:rsidR="361FD27E" w14:paraId="4F68DB10" w14:textId="77777777" w:rsidTr="005B3FCE">
        <w:trPr>
          <w:trHeight w:val="312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2020FC6" w14:textId="18293529" w:rsidR="7E7FC845" w:rsidRDefault="7E7FC845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1 ¼” Clear Stone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08F37E" w14:textId="3E0FABB1" w:rsidR="1287DB61" w:rsidRDefault="1287DB61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47278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77A0CB" w14:textId="6B2D19F6" w:rsidR="066069DC" w:rsidRDefault="066069DC" w:rsidP="00947D51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24A34E4" w14:textId="4F53FF61" w:rsidR="64C32EB0" w:rsidRDefault="64C32EB0" w:rsidP="361FD27E">
            <w:pPr>
              <w:spacing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13 – 18sq.ft Per Piece</w:t>
            </w: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05D83D3" w14:textId="4A6C47D3" w:rsidR="0DEA4FC1" w:rsidRDefault="0DEA4FC1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40</w:t>
            </w: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$4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361FD27E" w14:paraId="5A76F73F" w14:textId="77777777" w:rsidTr="005B3FCE">
        <w:trPr>
          <w:trHeight w:val="31"/>
        </w:trPr>
        <w:tc>
          <w:tcPr>
            <w:tcW w:w="2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28AB06" w14:textId="775DE664" w:rsidR="2A3874E9" w:rsidRDefault="00625F3F" w:rsidP="361FD27E">
            <w:pPr>
              <w:spacing w:after="100" w:line="276" w:lineRule="auto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F3F06"/>
                <w:sz w:val="20"/>
                <w:szCs w:val="20"/>
              </w:rPr>
              <w:t xml:space="preserve">2-4” &amp; </w:t>
            </w:r>
            <w:r w:rsidR="2A3874E9"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 xml:space="preserve">4-10” Gabion </w:t>
            </w:r>
          </w:p>
        </w:tc>
        <w:tc>
          <w:tcPr>
            <w:tcW w:w="135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E0F0378" w14:textId="37EF8F4A" w:rsidR="091C76A7" w:rsidRDefault="091C76A7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AF48E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1432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DC8BFA1" w14:textId="12C99554" w:rsidR="091C76A7" w:rsidRDefault="091C76A7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40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A186682" w14:textId="148BC11C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15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EA2A5D2" w14:textId="76EB8C15" w:rsidR="361FD27E" w:rsidRDefault="361FD27E" w:rsidP="361FD27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73508A14" w14:textId="2197A787" w:rsidR="4793E88B" w:rsidRDefault="122704FE" w:rsidP="007B2F98">
      <w:pPr>
        <w:spacing w:after="0" w:line="276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122704FE">
        <w:rPr>
          <w:rFonts w:ascii="Calibri" w:eastAsia="Calibri" w:hAnsi="Calibri" w:cs="Calibri"/>
          <w:b/>
          <w:bCs/>
          <w:i/>
          <w:iCs/>
          <w:color w:val="000000" w:themeColor="text1"/>
          <w:sz w:val="28"/>
          <w:szCs w:val="28"/>
          <w:highlight w:val="lightGray"/>
        </w:rPr>
        <w:lastRenderedPageBreak/>
        <w:t>1 Yard Covers Approximately A 10x10 Area 1 ½" - 2” Thick</w:t>
      </w:r>
    </w:p>
    <w:p w14:paraId="06F0B205" w14:textId="77777777" w:rsidR="007F55A2" w:rsidRDefault="007F55A2" w:rsidP="007B2F98">
      <w:pPr>
        <w:spacing w:after="0"/>
        <w:jc w:val="center"/>
        <w:rPr>
          <w:rFonts w:ascii="Copperplate Gothic Light" w:eastAsia="Copperplate Gothic Light" w:hAnsi="Copperplate Gothic Light" w:cs="Copperplate Gothic Light"/>
          <w:b/>
          <w:bCs/>
          <w:i/>
          <w:iCs/>
          <w:color w:val="000000" w:themeColor="text1"/>
          <w:sz w:val="36"/>
          <w:szCs w:val="36"/>
          <w:u w:val="single"/>
        </w:rPr>
      </w:pPr>
    </w:p>
    <w:p w14:paraId="59294E9F" w14:textId="60EE93A8" w:rsidR="122704FE" w:rsidRPr="007B2F98" w:rsidRDefault="122704FE" w:rsidP="007B2F98">
      <w:pPr>
        <w:spacing w:after="0"/>
        <w:jc w:val="center"/>
        <w:rPr>
          <w:rFonts w:ascii="Copperplate Gothic Light" w:eastAsia="Copperplate Gothic Light" w:hAnsi="Copperplate Gothic Light" w:cs="Copperplate Gothic Light"/>
          <w:b/>
          <w:bCs/>
          <w:i/>
          <w:iCs/>
          <w:color w:val="000000" w:themeColor="text1"/>
          <w:sz w:val="36"/>
          <w:szCs w:val="36"/>
          <w:u w:val="single"/>
        </w:rPr>
      </w:pPr>
      <w:r w:rsidRPr="122704FE">
        <w:rPr>
          <w:rFonts w:ascii="Copperplate Gothic Light" w:eastAsia="Copperplate Gothic Light" w:hAnsi="Copperplate Gothic Light" w:cs="Copperplate Gothic Light"/>
          <w:b/>
          <w:bCs/>
          <w:i/>
          <w:iCs/>
          <w:color w:val="000000" w:themeColor="text1"/>
          <w:sz w:val="36"/>
          <w:szCs w:val="36"/>
          <w:u w:val="single"/>
        </w:rPr>
        <w:t>Mulches And topsoil's</w:t>
      </w:r>
    </w:p>
    <w:tbl>
      <w:tblPr>
        <w:tblW w:w="10931" w:type="dxa"/>
        <w:tblLayout w:type="fixed"/>
        <w:tblLook w:val="06A0" w:firstRow="1" w:lastRow="0" w:firstColumn="1" w:lastColumn="0" w:noHBand="1" w:noVBand="1"/>
      </w:tblPr>
      <w:tblGrid>
        <w:gridCol w:w="1425"/>
        <w:gridCol w:w="1304"/>
        <w:gridCol w:w="2731"/>
        <w:gridCol w:w="2954"/>
        <w:gridCol w:w="1319"/>
        <w:gridCol w:w="1198"/>
      </w:tblGrid>
      <w:tr w:rsidR="361FD27E" w14:paraId="566963C2" w14:textId="77777777" w:rsidTr="007B2F98">
        <w:trPr>
          <w:trHeight w:val="149"/>
        </w:trPr>
        <w:tc>
          <w:tcPr>
            <w:tcW w:w="1425" w:type="dxa"/>
            <w:tcBorders>
              <w:bottom w:val="single" w:sz="12" w:space="0" w:color="000000" w:themeColor="text1"/>
            </w:tcBorders>
          </w:tcPr>
          <w:p w14:paraId="51880797" w14:textId="456529CF" w:rsidR="2E9AE585" w:rsidRDefault="2E9AE585" w:rsidP="00F86233">
            <w:pPr>
              <w:spacing w:after="0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Mulch</w:t>
            </w:r>
          </w:p>
        </w:tc>
        <w:tc>
          <w:tcPr>
            <w:tcW w:w="1304" w:type="dxa"/>
            <w:tcBorders>
              <w:bottom w:val="single" w:sz="12" w:space="0" w:color="000000" w:themeColor="text1"/>
            </w:tcBorders>
          </w:tcPr>
          <w:p w14:paraId="5322F5CB" w14:textId="6FC37B7F" w:rsidR="2E9AE585" w:rsidRDefault="2E9AE585" w:rsidP="361FD27E">
            <w:pPr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Yard</w:t>
            </w:r>
          </w:p>
        </w:tc>
        <w:tc>
          <w:tcPr>
            <w:tcW w:w="273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EE2C4B1" w14:textId="4BC9EB25" w:rsidR="2E9AE585" w:rsidRDefault="2E9AE585" w:rsidP="361FD27E">
            <w:pPr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Bag</w:t>
            </w:r>
          </w:p>
        </w:tc>
        <w:tc>
          <w:tcPr>
            <w:tcW w:w="2954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7BD72406" w14:textId="193460DC" w:rsidR="2E9AE585" w:rsidRDefault="2E9AE585" w:rsidP="361FD27E">
            <w:pPr>
              <w:jc w:val="center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Topsoil</w:t>
            </w:r>
          </w:p>
        </w:tc>
        <w:tc>
          <w:tcPr>
            <w:tcW w:w="1319" w:type="dxa"/>
            <w:tcBorders>
              <w:bottom w:val="single" w:sz="12" w:space="0" w:color="000000" w:themeColor="text1"/>
            </w:tcBorders>
          </w:tcPr>
          <w:p w14:paraId="2620304B" w14:textId="4E12223B" w:rsidR="2E9AE585" w:rsidRDefault="2E9AE585" w:rsidP="361FD27E">
            <w:pPr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Yard</w:t>
            </w:r>
          </w:p>
        </w:tc>
        <w:tc>
          <w:tcPr>
            <w:tcW w:w="1198" w:type="dxa"/>
            <w:tcBorders>
              <w:bottom w:val="single" w:sz="12" w:space="0" w:color="000000" w:themeColor="text1"/>
            </w:tcBorders>
          </w:tcPr>
          <w:p w14:paraId="626FF6CC" w14:textId="788D17D3" w:rsidR="2E9AE585" w:rsidRDefault="2E9AE585" w:rsidP="361FD27E">
            <w:pPr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</w:rPr>
              <w:t>Per Bag</w:t>
            </w:r>
          </w:p>
        </w:tc>
      </w:tr>
      <w:tr w:rsidR="361FD27E" w14:paraId="09E927F2" w14:textId="77777777" w:rsidTr="007B2F98">
        <w:trPr>
          <w:trHeight w:val="129"/>
        </w:trPr>
        <w:tc>
          <w:tcPr>
            <w:tcW w:w="1425" w:type="dxa"/>
            <w:tcBorders>
              <w:top w:val="single" w:sz="12" w:space="0" w:color="000000" w:themeColor="text1"/>
            </w:tcBorders>
          </w:tcPr>
          <w:p w14:paraId="4664981C" w14:textId="77777777" w:rsidR="7165E3DA" w:rsidRDefault="7165E3DA" w:rsidP="361FD27E">
            <w:pPr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Natural Cedar</w:t>
            </w:r>
          </w:p>
          <w:p w14:paraId="38FC3E22" w14:textId="3662D1D3" w:rsidR="00DA3EA0" w:rsidRPr="00DA3EA0" w:rsidRDefault="00DA3EA0" w:rsidP="00DA3E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Natural Pine         </w:t>
            </w:r>
          </w:p>
        </w:tc>
        <w:tc>
          <w:tcPr>
            <w:tcW w:w="1304" w:type="dxa"/>
            <w:tcBorders>
              <w:top w:val="single" w:sz="12" w:space="0" w:color="000000" w:themeColor="text1"/>
            </w:tcBorders>
          </w:tcPr>
          <w:p w14:paraId="28F4FBBA" w14:textId="77777777" w:rsidR="7165E3DA" w:rsidRDefault="7165E3DA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</w:t>
            </w:r>
            <w:r w:rsidR="00A013B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</w:p>
          <w:p w14:paraId="57F6D27B" w14:textId="22BD6E26" w:rsidR="00DA3EA0" w:rsidRPr="00DA3EA0" w:rsidRDefault="00DA3EA0" w:rsidP="00DA3E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$75</w:t>
            </w:r>
          </w:p>
        </w:tc>
        <w:tc>
          <w:tcPr>
            <w:tcW w:w="2731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993F716" w14:textId="77777777" w:rsidR="7165E3DA" w:rsidRDefault="7165E3DA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6D42CE32"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  <w:p w14:paraId="5EE7772E" w14:textId="313CCC96" w:rsidR="00DA3EA0" w:rsidRDefault="00DA3EA0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$15</w:t>
            </w:r>
          </w:p>
        </w:tc>
        <w:tc>
          <w:tcPr>
            <w:tcW w:w="2954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C679699" w14:textId="5C52B430" w:rsidR="75162C98" w:rsidRDefault="00CD1527" w:rsidP="361FD27E">
            <w:pPr>
              <w:jc w:val="center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Regular</w:t>
            </w:r>
            <w:r w:rsidR="75162C98"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 xml:space="preserve"> Topsoil</w:t>
            </w:r>
          </w:p>
        </w:tc>
        <w:tc>
          <w:tcPr>
            <w:tcW w:w="1319" w:type="dxa"/>
            <w:tcBorders>
              <w:top w:val="single" w:sz="12" w:space="0" w:color="000000" w:themeColor="text1"/>
            </w:tcBorders>
          </w:tcPr>
          <w:p w14:paraId="358C53FA" w14:textId="7632C3F7" w:rsidR="7E94B6E4" w:rsidRDefault="7E94B6E4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$75</w:t>
            </w:r>
          </w:p>
        </w:tc>
        <w:tc>
          <w:tcPr>
            <w:tcW w:w="1198" w:type="dxa"/>
            <w:tcBorders>
              <w:top w:val="single" w:sz="12" w:space="0" w:color="000000" w:themeColor="text1"/>
            </w:tcBorders>
          </w:tcPr>
          <w:p w14:paraId="7EB34D23" w14:textId="39C82128" w:rsidR="7E94B6E4" w:rsidRDefault="7E94B6E4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2841300B"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361FD27E" w14:paraId="2D7A08B0" w14:textId="77777777" w:rsidTr="007B2F98">
        <w:trPr>
          <w:trHeight w:val="50"/>
        </w:trPr>
        <w:tc>
          <w:tcPr>
            <w:tcW w:w="1425" w:type="dxa"/>
          </w:tcPr>
          <w:p w14:paraId="0607735F" w14:textId="48D93826" w:rsidR="092654CF" w:rsidRDefault="092654CF" w:rsidP="361FD27E">
            <w:pPr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Black</w:t>
            </w:r>
          </w:p>
        </w:tc>
        <w:tc>
          <w:tcPr>
            <w:tcW w:w="1304" w:type="dxa"/>
          </w:tcPr>
          <w:p w14:paraId="38330B81" w14:textId="3002ECC5" w:rsidR="29E7D1F1" w:rsidRDefault="29E7D1F1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$150</w:t>
            </w:r>
          </w:p>
        </w:tc>
        <w:tc>
          <w:tcPr>
            <w:tcW w:w="2731" w:type="dxa"/>
            <w:tcBorders>
              <w:right w:val="single" w:sz="12" w:space="0" w:color="000000" w:themeColor="text1"/>
            </w:tcBorders>
          </w:tcPr>
          <w:p w14:paraId="231996B6" w14:textId="362ACF3B" w:rsidR="02B7FD14" w:rsidRDefault="02B7FD14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6583591"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54" w:type="dxa"/>
            <w:tcBorders>
              <w:left w:val="single" w:sz="12" w:space="0" w:color="000000" w:themeColor="text1"/>
            </w:tcBorders>
          </w:tcPr>
          <w:p w14:paraId="103A0B55" w14:textId="51F56555" w:rsidR="01E33D14" w:rsidRDefault="01E33D14" w:rsidP="361FD27E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5-Way Premium Topsoil</w:t>
            </w:r>
          </w:p>
        </w:tc>
        <w:tc>
          <w:tcPr>
            <w:tcW w:w="1319" w:type="dxa"/>
          </w:tcPr>
          <w:p w14:paraId="5AD0E0A4" w14:textId="595FA313" w:rsidR="376440AF" w:rsidRDefault="376440AF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198" w:type="dxa"/>
          </w:tcPr>
          <w:p w14:paraId="1BCEA54C" w14:textId="0E04AFC4" w:rsidR="376440AF" w:rsidRDefault="376440AF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$15</w:t>
            </w:r>
          </w:p>
        </w:tc>
      </w:tr>
      <w:tr w:rsidR="361FD27E" w14:paraId="1B47DB80" w14:textId="77777777" w:rsidTr="007B2F98">
        <w:trPr>
          <w:trHeight w:val="261"/>
        </w:trPr>
        <w:tc>
          <w:tcPr>
            <w:tcW w:w="1425" w:type="dxa"/>
          </w:tcPr>
          <w:p w14:paraId="27414C0A" w14:textId="03A38F2B" w:rsidR="0F6EF1B3" w:rsidRDefault="0F6EF1B3" w:rsidP="361FD27E">
            <w:pPr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Brown</w:t>
            </w:r>
          </w:p>
        </w:tc>
        <w:tc>
          <w:tcPr>
            <w:tcW w:w="1304" w:type="dxa"/>
          </w:tcPr>
          <w:p w14:paraId="334AEC20" w14:textId="7F420D10" w:rsidR="624CD8EB" w:rsidRDefault="624CD8EB" w:rsidP="00E2295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$150</w:t>
            </w:r>
          </w:p>
        </w:tc>
        <w:tc>
          <w:tcPr>
            <w:tcW w:w="2731" w:type="dxa"/>
            <w:tcBorders>
              <w:right w:val="single" w:sz="12" w:space="0" w:color="000000" w:themeColor="text1"/>
            </w:tcBorders>
          </w:tcPr>
          <w:p w14:paraId="430F2061" w14:textId="7166DD88" w:rsidR="41C752D1" w:rsidRDefault="41C752D1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</w:t>
            </w:r>
            <w:r w:rsidR="77ECD562" w:rsidRPr="361FD27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54" w:type="dxa"/>
            <w:tcBorders>
              <w:left w:val="single" w:sz="12" w:space="0" w:color="000000" w:themeColor="text1"/>
            </w:tcBorders>
          </w:tcPr>
          <w:p w14:paraId="5DCF7D5A" w14:textId="4CF3ACA8" w:rsidR="361FD27E" w:rsidRDefault="361FD27E" w:rsidP="361FD27E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1319" w:type="dxa"/>
          </w:tcPr>
          <w:p w14:paraId="5BE75BF3" w14:textId="7EFD2111" w:rsidR="361FD27E" w:rsidRDefault="361FD27E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</w:tcPr>
          <w:p w14:paraId="30C4584A" w14:textId="46ECA452" w:rsidR="361FD27E" w:rsidRDefault="361FD27E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7B454B" w14:paraId="258E6B51" w14:textId="77777777" w:rsidTr="007B2F98">
        <w:trPr>
          <w:trHeight w:val="261"/>
        </w:trPr>
        <w:tc>
          <w:tcPr>
            <w:tcW w:w="1425" w:type="dxa"/>
          </w:tcPr>
          <w:p w14:paraId="4209DD75" w14:textId="48A40003" w:rsidR="007B454B" w:rsidRPr="361FD27E" w:rsidRDefault="007B6FB0" w:rsidP="361FD27E">
            <w:pPr>
              <w:rPr>
                <w:rFonts w:ascii="Calibri" w:eastAsia="Calibri" w:hAnsi="Calibri" w:cs="Calibri"/>
                <w:color w:val="4F3F0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F3F06"/>
                <w:sz w:val="20"/>
                <w:szCs w:val="20"/>
              </w:rPr>
              <w:t>Gold</w:t>
            </w:r>
          </w:p>
        </w:tc>
        <w:tc>
          <w:tcPr>
            <w:tcW w:w="1304" w:type="dxa"/>
          </w:tcPr>
          <w:p w14:paraId="0F81A6B3" w14:textId="53A8FFB2" w:rsidR="007B454B" w:rsidRPr="361FD27E" w:rsidRDefault="007B6FB0" w:rsidP="00E2295A">
            <w:pPr>
              <w:spacing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$150</w:t>
            </w:r>
          </w:p>
        </w:tc>
        <w:tc>
          <w:tcPr>
            <w:tcW w:w="2731" w:type="dxa"/>
            <w:tcBorders>
              <w:right w:val="single" w:sz="12" w:space="0" w:color="000000" w:themeColor="text1"/>
            </w:tcBorders>
          </w:tcPr>
          <w:p w14:paraId="7BE4E8A8" w14:textId="6C26F01D" w:rsidR="00DA3EA0" w:rsidRPr="361FD27E" w:rsidRDefault="007B6FB0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$15</w:t>
            </w:r>
          </w:p>
        </w:tc>
        <w:tc>
          <w:tcPr>
            <w:tcW w:w="2954" w:type="dxa"/>
            <w:tcBorders>
              <w:left w:val="single" w:sz="12" w:space="0" w:color="000000" w:themeColor="text1"/>
            </w:tcBorders>
          </w:tcPr>
          <w:p w14:paraId="17BE67C0" w14:textId="77777777" w:rsidR="007B454B" w:rsidRDefault="007B454B" w:rsidP="361FD27E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1319" w:type="dxa"/>
          </w:tcPr>
          <w:p w14:paraId="7E9EE7D2" w14:textId="77777777" w:rsidR="007B454B" w:rsidRDefault="007B454B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98" w:type="dxa"/>
          </w:tcPr>
          <w:p w14:paraId="31305089" w14:textId="77777777" w:rsidR="007B454B" w:rsidRDefault="007B454B" w:rsidP="361FD27E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4D343D6" w14:textId="3C9B1237" w:rsidR="12A7222B" w:rsidRDefault="122704FE" w:rsidP="00DA3EA0">
      <w:pPr>
        <w:spacing w:after="0" w:line="276" w:lineRule="auto"/>
        <w:jc w:val="center"/>
        <w:rPr>
          <w:rFonts w:ascii="Baskerville Old Face" w:eastAsia="Baskerville Old Face" w:hAnsi="Baskerville Old Face" w:cs="Baskerville Old Face"/>
          <w:b/>
          <w:bCs/>
          <w:i/>
          <w:iCs/>
          <w:color w:val="000000" w:themeColor="text1"/>
          <w:sz w:val="28"/>
          <w:szCs w:val="28"/>
          <w:highlight w:val="lightGray"/>
          <w:u w:val="single"/>
        </w:rPr>
      </w:pPr>
      <w:r w:rsidRPr="122704FE">
        <w:rPr>
          <w:rFonts w:ascii="Baskerville Old Face" w:eastAsia="Baskerville Old Face" w:hAnsi="Baskerville Old Face" w:cs="Baskerville Old Face"/>
          <w:b/>
          <w:bCs/>
          <w:i/>
          <w:iCs/>
          <w:color w:val="000000" w:themeColor="text1"/>
          <w:sz w:val="28"/>
          <w:szCs w:val="28"/>
          <w:highlight w:val="lightGray"/>
          <w:u w:val="single"/>
        </w:rPr>
        <w:t>Industrial/High Quality Landscape Cloth - $0.50/Sq. Ft</w:t>
      </w:r>
      <w:r w:rsidR="009E2CBA">
        <w:rPr>
          <w:rFonts w:ascii="Baskerville Old Face" w:eastAsia="Baskerville Old Face" w:hAnsi="Baskerville Old Face" w:cs="Baskerville Old Face"/>
          <w:b/>
          <w:bCs/>
          <w:i/>
          <w:iCs/>
          <w:color w:val="000000" w:themeColor="text1"/>
          <w:sz w:val="28"/>
          <w:szCs w:val="28"/>
          <w:highlight w:val="lightGray"/>
          <w:u w:val="single"/>
        </w:rPr>
        <w:t>.</w:t>
      </w:r>
    </w:p>
    <w:p w14:paraId="6117A432" w14:textId="4EAEF3F2" w:rsidR="12A7222B" w:rsidRDefault="122704FE" w:rsidP="007B2F98">
      <w:pPr>
        <w:spacing w:after="200" w:line="27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</w:pP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3</w:t>
      </w:r>
      <w:r w:rsidR="00630A70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x</w:t>
      </w:r>
      <w:r w:rsidR="00630A70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100</w:t>
      </w:r>
      <w:r w:rsidR="0080707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Roll </w:t>
      </w:r>
      <w:r w:rsidR="0080707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–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4</w:t>
      </w:r>
      <w:r w:rsidR="0080707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x</w:t>
      </w:r>
      <w:r w:rsidR="0080707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360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Roll 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–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5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x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360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Roll - 12.5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x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3</w:t>
      </w:r>
      <w:r w:rsidR="00475E5F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60</w:t>
      </w:r>
      <w:r w:rsidR="002B63DC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>’</w:t>
      </w:r>
      <w:r w:rsidRPr="122704FE">
        <w:rPr>
          <w:rFonts w:ascii="Calibri" w:eastAsia="Calibri" w:hAnsi="Calibri" w:cs="Calibri"/>
          <w:color w:val="000000" w:themeColor="text1"/>
          <w:sz w:val="28"/>
          <w:szCs w:val="28"/>
          <w:highlight w:val="lightGray"/>
        </w:rPr>
        <w:t xml:space="preserve"> Roll</w:t>
      </w:r>
    </w:p>
    <w:tbl>
      <w:tblPr>
        <w:tblW w:w="109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50"/>
        <w:gridCol w:w="2897"/>
        <w:gridCol w:w="3203"/>
        <w:gridCol w:w="1778"/>
      </w:tblGrid>
      <w:tr w:rsidR="361FD27E" w14:paraId="7102079B" w14:textId="77777777" w:rsidTr="007B2F98">
        <w:trPr>
          <w:trHeight w:val="172"/>
          <w:jc w:val="center"/>
        </w:trPr>
        <w:tc>
          <w:tcPr>
            <w:tcW w:w="3050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434D323" w14:textId="17ADB95C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Curbing /Garde</w:t>
            </w:r>
            <w:r w:rsidR="288ECD53"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n</w:t>
            </w: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Edging</w:t>
            </w:r>
          </w:p>
        </w:tc>
        <w:tc>
          <w:tcPr>
            <w:tcW w:w="2897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6E4D98A7" w14:textId="5AFBAE02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Per Lineal Ft.</w:t>
            </w:r>
          </w:p>
        </w:tc>
        <w:tc>
          <w:tcPr>
            <w:tcW w:w="3203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7C868316" w14:textId="0003FC69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Curbing / Garden Edging</w:t>
            </w:r>
          </w:p>
        </w:tc>
        <w:tc>
          <w:tcPr>
            <w:tcW w:w="1778" w:type="dxa"/>
            <w:tcBorders>
              <w:top w:val="single" w:sz="6" w:space="0" w:color="auto"/>
            </w:tcBorders>
            <w:tcMar>
              <w:left w:w="105" w:type="dxa"/>
              <w:right w:w="105" w:type="dxa"/>
            </w:tcMar>
          </w:tcPr>
          <w:p w14:paraId="58DF67F3" w14:textId="094FC108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Per Lineal Ft</w:t>
            </w:r>
            <w:r w:rsidR="1D58BEAB" w:rsidRPr="361FD27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.</w:t>
            </w:r>
          </w:p>
        </w:tc>
      </w:tr>
      <w:tr w:rsidR="361FD27E" w14:paraId="6E977F99" w14:textId="77777777" w:rsidTr="007B2F98">
        <w:trPr>
          <w:trHeight w:val="60"/>
          <w:jc w:val="center"/>
        </w:trPr>
        <w:tc>
          <w:tcPr>
            <w:tcW w:w="3050" w:type="dxa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39B37AB9" w14:textId="3D6CF6DA" w:rsidR="361FD27E" w:rsidRDefault="003E6159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    </w:t>
            </w:r>
            <w:proofErr w:type="gramStart"/>
            <w:r w:rsidR="361FD27E"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( </w:t>
            </w:r>
            <w:r w:rsidR="2E28A9F8"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proofErr w:type="gramEnd"/>
            <w:r w:rsidR="361FD27E"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- 8” Thick – Natural)</w:t>
            </w:r>
          </w:p>
        </w:tc>
        <w:tc>
          <w:tcPr>
            <w:tcW w:w="2897" w:type="dxa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1835A7EE" w14:textId="31891B30" w:rsidR="361FD27E" w:rsidRDefault="361FD27E" w:rsidP="361FD27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203" w:type="dxa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21203E84" w14:textId="2CB7B091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(</w:t>
            </w:r>
            <w:r w:rsidR="28EF2303"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r w:rsidRPr="361FD27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-8” Thick – Wire/Saw cut with natural face)</w:t>
            </w:r>
          </w:p>
        </w:tc>
        <w:tc>
          <w:tcPr>
            <w:tcW w:w="1778" w:type="dxa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79641D9D" w14:textId="29674F9B" w:rsidR="361FD27E" w:rsidRDefault="361FD27E" w:rsidP="361FD27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361FD27E" w14:paraId="22F674DF" w14:textId="77777777" w:rsidTr="007B2F98">
        <w:trPr>
          <w:trHeight w:val="172"/>
          <w:jc w:val="center"/>
        </w:trPr>
        <w:tc>
          <w:tcPr>
            <w:tcW w:w="3050" w:type="dxa"/>
            <w:tcBorders>
              <w:top w:val="nil"/>
            </w:tcBorders>
            <w:tcMar>
              <w:left w:w="105" w:type="dxa"/>
              <w:right w:w="105" w:type="dxa"/>
            </w:tcMar>
          </w:tcPr>
          <w:p w14:paraId="6467E36A" w14:textId="38809B54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4F3F06"/>
              </w:rPr>
            </w:pPr>
            <w:r w:rsidRPr="361FD27E">
              <w:rPr>
                <w:rFonts w:ascii="Calibri" w:eastAsia="Calibri" w:hAnsi="Calibri" w:cs="Calibri"/>
                <w:color w:val="4F3F06"/>
              </w:rPr>
              <w:t>Limestone</w:t>
            </w:r>
          </w:p>
        </w:tc>
        <w:tc>
          <w:tcPr>
            <w:tcW w:w="2897" w:type="dxa"/>
            <w:tcBorders>
              <w:top w:val="nil"/>
            </w:tcBorders>
            <w:tcMar>
              <w:left w:w="105" w:type="dxa"/>
              <w:right w:w="105" w:type="dxa"/>
            </w:tcMar>
          </w:tcPr>
          <w:p w14:paraId="2A00E730" w14:textId="0F7706BF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361FD27E">
              <w:rPr>
                <w:rFonts w:ascii="Calibri" w:eastAsia="Calibri" w:hAnsi="Calibri" w:cs="Calibri"/>
                <w:color w:val="000000" w:themeColor="text1"/>
              </w:rPr>
              <w:t xml:space="preserve"> - $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  <w:tc>
          <w:tcPr>
            <w:tcW w:w="3203" w:type="dxa"/>
            <w:tcBorders>
              <w:top w:val="nil"/>
            </w:tcBorders>
            <w:tcMar>
              <w:left w:w="105" w:type="dxa"/>
              <w:right w:w="105" w:type="dxa"/>
            </w:tcMar>
          </w:tcPr>
          <w:p w14:paraId="67D815D1" w14:textId="3D568D83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4F3F06"/>
              </w:rPr>
            </w:pPr>
            <w:r w:rsidRPr="361FD27E">
              <w:rPr>
                <w:rFonts w:ascii="Calibri" w:eastAsia="Calibri" w:hAnsi="Calibri" w:cs="Calibri"/>
                <w:color w:val="4F3F06"/>
              </w:rPr>
              <w:t>Limestone</w:t>
            </w:r>
          </w:p>
        </w:tc>
        <w:tc>
          <w:tcPr>
            <w:tcW w:w="1778" w:type="dxa"/>
            <w:tcBorders>
              <w:top w:val="nil"/>
            </w:tcBorders>
            <w:tcMar>
              <w:left w:w="105" w:type="dxa"/>
              <w:right w:w="105" w:type="dxa"/>
            </w:tcMar>
          </w:tcPr>
          <w:p w14:paraId="448B4D50" w14:textId="5FA17293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20</w:t>
            </w:r>
            <w:r w:rsidRPr="361FD27E">
              <w:rPr>
                <w:rFonts w:ascii="Calibri" w:eastAsia="Calibri" w:hAnsi="Calibri" w:cs="Calibri"/>
                <w:color w:val="000000" w:themeColor="text1"/>
              </w:rPr>
              <w:t xml:space="preserve"> - $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</w:tr>
      <w:tr w:rsidR="361FD27E" w14:paraId="32187268" w14:textId="77777777" w:rsidTr="007B2F98">
        <w:trPr>
          <w:trHeight w:val="51"/>
          <w:jc w:val="center"/>
        </w:trPr>
        <w:tc>
          <w:tcPr>
            <w:tcW w:w="305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E8B1D62" w14:textId="4D51C9CF" w:rsidR="2275527A" w:rsidRDefault="2275527A" w:rsidP="361FD27E">
            <w:pPr>
              <w:pStyle w:val="NoSpacing"/>
              <w:rPr>
                <w:rFonts w:ascii="Calibri" w:eastAsia="Calibri" w:hAnsi="Calibri" w:cs="Calibri"/>
                <w:color w:val="4F3F06"/>
              </w:rPr>
            </w:pPr>
            <w:r w:rsidRPr="361FD27E">
              <w:rPr>
                <w:rFonts w:ascii="Calibri" w:eastAsia="Calibri" w:hAnsi="Calibri" w:cs="Calibri"/>
                <w:color w:val="4F3F06"/>
              </w:rPr>
              <w:t xml:space="preserve">Muskoka </w:t>
            </w:r>
            <w:r w:rsidR="58FE7D99" w:rsidRPr="361FD27E">
              <w:rPr>
                <w:rFonts w:ascii="Calibri" w:eastAsia="Calibri" w:hAnsi="Calibri" w:cs="Calibri"/>
                <w:color w:val="4F3F06"/>
              </w:rPr>
              <w:t xml:space="preserve">&amp; Black </w:t>
            </w:r>
            <w:r w:rsidR="361FD27E" w:rsidRPr="361FD27E">
              <w:rPr>
                <w:rFonts w:ascii="Calibri" w:eastAsia="Calibri" w:hAnsi="Calibri" w:cs="Calibri"/>
                <w:color w:val="4F3F06"/>
              </w:rPr>
              <w:t>Gran</w:t>
            </w:r>
            <w:r w:rsidR="4EA3EB59" w:rsidRPr="361FD27E">
              <w:rPr>
                <w:rFonts w:ascii="Calibri" w:eastAsia="Calibri" w:hAnsi="Calibri" w:cs="Calibri"/>
                <w:color w:val="4F3F06"/>
              </w:rPr>
              <w:t xml:space="preserve">ite             </w:t>
            </w:r>
          </w:p>
        </w:tc>
        <w:tc>
          <w:tcPr>
            <w:tcW w:w="2897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7C16AF57" w14:textId="3B360CC9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$1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Pr="361FD27E">
              <w:rPr>
                <w:rFonts w:ascii="Calibri" w:eastAsia="Calibri" w:hAnsi="Calibri" w:cs="Calibri"/>
                <w:color w:val="000000" w:themeColor="text1"/>
              </w:rPr>
              <w:t xml:space="preserve"> - $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20</w:t>
            </w:r>
          </w:p>
        </w:tc>
        <w:tc>
          <w:tcPr>
            <w:tcW w:w="3203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B8B1234" w14:textId="68403AB0" w:rsidR="6D0D74DF" w:rsidRDefault="6D0D74DF" w:rsidP="361FD27E">
            <w:pPr>
              <w:pStyle w:val="NoSpacing"/>
              <w:rPr>
                <w:rFonts w:ascii="Calibri" w:eastAsia="Calibri" w:hAnsi="Calibri" w:cs="Calibri"/>
                <w:color w:val="4F3F06"/>
              </w:rPr>
            </w:pPr>
            <w:r w:rsidRPr="361FD27E">
              <w:rPr>
                <w:rFonts w:ascii="Calibri" w:eastAsia="Calibri" w:hAnsi="Calibri" w:cs="Calibri"/>
                <w:color w:val="4F3F06"/>
              </w:rPr>
              <w:t>Muskoka</w:t>
            </w:r>
            <w:r w:rsidR="77F90424" w:rsidRPr="361FD27E">
              <w:rPr>
                <w:rFonts w:ascii="Calibri" w:eastAsia="Calibri" w:hAnsi="Calibri" w:cs="Calibri"/>
                <w:color w:val="4F3F06"/>
              </w:rPr>
              <w:t xml:space="preserve"> &amp; Black </w:t>
            </w:r>
            <w:r w:rsidR="361FD27E" w:rsidRPr="361FD27E">
              <w:rPr>
                <w:rFonts w:ascii="Calibri" w:eastAsia="Calibri" w:hAnsi="Calibri" w:cs="Calibri"/>
                <w:color w:val="4F3F06"/>
              </w:rPr>
              <w:t>Granite</w:t>
            </w:r>
          </w:p>
        </w:tc>
        <w:tc>
          <w:tcPr>
            <w:tcW w:w="1778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4F4AAE49" w14:textId="2F7B310B" w:rsidR="361FD27E" w:rsidRDefault="361FD27E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$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20</w:t>
            </w:r>
            <w:r w:rsidRPr="361FD27E">
              <w:rPr>
                <w:rFonts w:ascii="Calibri" w:eastAsia="Calibri" w:hAnsi="Calibri" w:cs="Calibri"/>
                <w:color w:val="000000" w:themeColor="text1"/>
              </w:rPr>
              <w:t xml:space="preserve"> - $</w:t>
            </w:r>
            <w:r w:rsidR="0024566A">
              <w:rPr>
                <w:rFonts w:ascii="Calibri" w:eastAsia="Calibri" w:hAnsi="Calibri" w:cs="Calibri"/>
                <w:color w:val="000000" w:themeColor="text1"/>
              </w:rPr>
              <w:t>35</w:t>
            </w:r>
          </w:p>
        </w:tc>
      </w:tr>
    </w:tbl>
    <w:p w14:paraId="79A75989" w14:textId="5B3DDFE5" w:rsidR="122704FE" w:rsidRDefault="122704FE"/>
    <w:tbl>
      <w:tblPr>
        <w:tblpPr w:leftFromText="180" w:rightFromText="180" w:vertAnchor="text" w:horzAnchor="margin" w:tblpY="123"/>
        <w:tblW w:w="10800" w:type="dxa"/>
        <w:tblLayout w:type="fixed"/>
        <w:tblLook w:val="06A0" w:firstRow="1" w:lastRow="0" w:firstColumn="1" w:lastColumn="0" w:noHBand="1" w:noVBand="1"/>
      </w:tblPr>
      <w:tblGrid>
        <w:gridCol w:w="4380"/>
        <w:gridCol w:w="1740"/>
        <w:gridCol w:w="3825"/>
        <w:gridCol w:w="855"/>
      </w:tblGrid>
      <w:tr w:rsidR="00A93DA7" w14:paraId="1BC60B56" w14:textId="77777777" w:rsidTr="122704FE">
        <w:trPr>
          <w:trHeight w:val="340"/>
        </w:trPr>
        <w:tc>
          <w:tcPr>
            <w:tcW w:w="4380" w:type="dxa"/>
          </w:tcPr>
          <w:p w14:paraId="226DEAF8" w14:textId="7A9F6C89" w:rsidR="00A93DA7" w:rsidRPr="00A93DA7" w:rsidRDefault="00A93DA7" w:rsidP="00A93DA7">
            <w:pPr>
              <w:spacing w:after="0"/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32"/>
                <w:szCs w:val="32"/>
                <w:u w:val="single"/>
              </w:rPr>
              <w:t>Bagged Topsoil, Moss, Manure</w:t>
            </w:r>
          </w:p>
        </w:tc>
        <w:tc>
          <w:tcPr>
            <w:tcW w:w="1740" w:type="dxa"/>
          </w:tcPr>
          <w:p w14:paraId="6DDC03D5" w14:textId="77777777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825" w:type="dxa"/>
          </w:tcPr>
          <w:p w14:paraId="2C8BF71E" w14:textId="77777777" w:rsidR="00A93DA7" w:rsidRDefault="00A93DA7" w:rsidP="00A93DA7">
            <w:pPr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361FD27E">
              <w:rPr>
                <w:rFonts w:ascii="Baskerville Old Face" w:eastAsia="Baskerville Old Face" w:hAnsi="Baskerville Old Face" w:cs="Baskerville Old Face"/>
                <w:b/>
                <w:bCs/>
                <w:color w:val="000000" w:themeColor="text1"/>
                <w:sz w:val="32"/>
                <w:szCs w:val="32"/>
                <w:u w:val="single"/>
              </w:rPr>
              <w:t>Bagged Aggregate Products</w:t>
            </w:r>
          </w:p>
        </w:tc>
        <w:tc>
          <w:tcPr>
            <w:tcW w:w="855" w:type="dxa"/>
          </w:tcPr>
          <w:p w14:paraId="109413BE" w14:textId="77777777" w:rsidR="00DA3EA0" w:rsidRDefault="00DA3EA0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</w:p>
        </w:tc>
      </w:tr>
      <w:tr w:rsidR="00A93DA7" w14:paraId="152E5EEB" w14:textId="77777777" w:rsidTr="122704FE">
        <w:trPr>
          <w:trHeight w:val="300"/>
        </w:trPr>
        <w:tc>
          <w:tcPr>
            <w:tcW w:w="4380" w:type="dxa"/>
          </w:tcPr>
          <w:p w14:paraId="79F388CC" w14:textId="120C5005" w:rsidR="00A93DA7" w:rsidRDefault="00A93DA7" w:rsidP="00A93DA7">
            <w:pPr>
              <w:spacing w:after="0"/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>Sphagnum Peat Moss 3.8 cu ft</w:t>
            </w:r>
          </w:p>
        </w:tc>
        <w:tc>
          <w:tcPr>
            <w:tcW w:w="1740" w:type="dxa"/>
          </w:tcPr>
          <w:p w14:paraId="0ED3F692" w14:textId="1928D5D4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825" w:type="dxa"/>
          </w:tcPr>
          <w:p w14:paraId="74A6E746" w14:textId="77777777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>Red Lava Rock 1 cubic ft.</w:t>
            </w:r>
          </w:p>
        </w:tc>
        <w:tc>
          <w:tcPr>
            <w:tcW w:w="855" w:type="dxa"/>
          </w:tcPr>
          <w:p w14:paraId="42035706" w14:textId="67251466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8</w:t>
            </w:r>
          </w:p>
        </w:tc>
      </w:tr>
      <w:tr w:rsidR="00A93DA7" w14:paraId="5B497BC4" w14:textId="77777777" w:rsidTr="122704FE">
        <w:trPr>
          <w:trHeight w:val="300"/>
        </w:trPr>
        <w:tc>
          <w:tcPr>
            <w:tcW w:w="4380" w:type="dxa"/>
          </w:tcPr>
          <w:p w14:paraId="2EFC19C4" w14:textId="77777777" w:rsidR="00A93DA7" w:rsidRDefault="00A93DA7" w:rsidP="00A93DA7">
            <w:pPr>
              <w:spacing w:after="0"/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 xml:space="preserve">Delicious Dirt Premium Compost 25  </w:t>
            </w:r>
          </w:p>
        </w:tc>
        <w:tc>
          <w:tcPr>
            <w:tcW w:w="1740" w:type="dxa"/>
          </w:tcPr>
          <w:p w14:paraId="1875371E" w14:textId="5A0E390C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5" w:type="dxa"/>
          </w:tcPr>
          <w:p w14:paraId="63D0353D" w14:textId="103FC681" w:rsidR="00A93DA7" w:rsidRPr="00D82224" w:rsidRDefault="00D82224" w:rsidP="00A93DA7">
            <w:pPr>
              <w:rPr>
                <w:rFonts w:ascii="Bahnschrift Light" w:eastAsia="Copperplate Gothic Light" w:hAnsi="Bahnschrift Light" w:cs="Copperplate Gothic Light"/>
                <w:color w:val="000000" w:themeColor="text1"/>
                <w:sz w:val="20"/>
                <w:szCs w:val="20"/>
              </w:rPr>
            </w:pPr>
            <w:r>
              <w:rPr>
                <w:rFonts w:ascii="Bahnschrift Light" w:eastAsia="Copperplate Gothic Light" w:hAnsi="Bahnschrift Light" w:cs="Copperplate Gothic Light"/>
                <w:color w:val="000000" w:themeColor="text1"/>
                <w:sz w:val="20"/>
                <w:szCs w:val="20"/>
              </w:rPr>
              <w:t>Te</w:t>
            </w:r>
            <w:r w:rsidR="003C2F11">
              <w:rPr>
                <w:rFonts w:ascii="Bahnschrift Light" w:eastAsia="Copperplate Gothic Light" w:hAnsi="Bahnschrift Light" w:cs="Copperplate Gothic Light"/>
                <w:color w:val="000000" w:themeColor="text1"/>
                <w:sz w:val="20"/>
                <w:szCs w:val="20"/>
              </w:rPr>
              <w:t>rrapin Green 1 cubic ft.</w:t>
            </w:r>
          </w:p>
        </w:tc>
        <w:tc>
          <w:tcPr>
            <w:tcW w:w="855" w:type="dxa"/>
          </w:tcPr>
          <w:p w14:paraId="45975FF8" w14:textId="6B457A7D" w:rsidR="00A93DA7" w:rsidRPr="003C2F11" w:rsidRDefault="003C2F11" w:rsidP="00A93DA7">
            <w:pPr>
              <w:rPr>
                <w:rFonts w:ascii="Bahnschrift Light" w:eastAsia="Copperplate Gothic Light" w:hAnsi="Bahnschrift Light" w:cs="Copperplate Gothic Light"/>
                <w:color w:val="000000" w:themeColor="text1"/>
                <w:sz w:val="20"/>
                <w:szCs w:val="20"/>
              </w:rPr>
            </w:pPr>
            <w:r>
              <w:rPr>
                <w:rFonts w:ascii="Bahnschrift Light" w:eastAsia="Copperplate Gothic Light" w:hAnsi="Bahnschrift Light" w:cs="Copperplate Gothic Light"/>
                <w:color w:val="000000" w:themeColor="text1"/>
                <w:sz w:val="20"/>
                <w:szCs w:val="20"/>
              </w:rPr>
              <w:t>$1</w:t>
            </w:r>
            <w:r w:rsidR="0024566A">
              <w:rPr>
                <w:rFonts w:ascii="Bahnschrift Light" w:eastAsia="Copperplate Gothic Light" w:hAnsi="Bahnschrift Light" w:cs="Copperplate Gothic Light"/>
                <w:color w:val="000000" w:themeColor="text1"/>
                <w:sz w:val="20"/>
                <w:szCs w:val="20"/>
              </w:rPr>
              <w:t>8</w:t>
            </w:r>
          </w:p>
        </w:tc>
      </w:tr>
      <w:tr w:rsidR="00A93DA7" w14:paraId="21755314" w14:textId="77777777" w:rsidTr="122704FE">
        <w:trPr>
          <w:trHeight w:val="300"/>
        </w:trPr>
        <w:tc>
          <w:tcPr>
            <w:tcW w:w="4380" w:type="dxa"/>
          </w:tcPr>
          <w:p w14:paraId="2D1E03C4" w14:textId="77777777" w:rsidR="00A93DA7" w:rsidRDefault="00A93DA7" w:rsidP="00A93DA7">
            <w:pPr>
              <w:spacing w:after="0"/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>Cattle Manure 15kg/30L</w:t>
            </w:r>
          </w:p>
        </w:tc>
        <w:tc>
          <w:tcPr>
            <w:tcW w:w="1740" w:type="dxa"/>
          </w:tcPr>
          <w:p w14:paraId="73834FD1" w14:textId="58A960EE" w:rsidR="00A93DA7" w:rsidRDefault="0024566A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$8</w:t>
            </w:r>
          </w:p>
        </w:tc>
        <w:tc>
          <w:tcPr>
            <w:tcW w:w="3825" w:type="dxa"/>
          </w:tcPr>
          <w:p w14:paraId="0F99E80F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5" w:type="dxa"/>
          </w:tcPr>
          <w:p w14:paraId="1E6846EA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93DA7" w14:paraId="0E80F15F" w14:textId="77777777" w:rsidTr="122704FE">
        <w:trPr>
          <w:trHeight w:val="300"/>
        </w:trPr>
        <w:tc>
          <w:tcPr>
            <w:tcW w:w="4380" w:type="dxa"/>
          </w:tcPr>
          <w:p w14:paraId="57F8398B" w14:textId="77777777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>Potting Soil 30L</w:t>
            </w:r>
          </w:p>
        </w:tc>
        <w:tc>
          <w:tcPr>
            <w:tcW w:w="1740" w:type="dxa"/>
          </w:tcPr>
          <w:p w14:paraId="68C46B20" w14:textId="1C11758E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5" w:type="dxa"/>
          </w:tcPr>
          <w:p w14:paraId="524E9E77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5" w:type="dxa"/>
          </w:tcPr>
          <w:p w14:paraId="2D220E07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93DA7" w14:paraId="5E01287C" w14:textId="77777777" w:rsidTr="122704FE">
        <w:trPr>
          <w:trHeight w:val="300"/>
        </w:trPr>
        <w:tc>
          <w:tcPr>
            <w:tcW w:w="4380" w:type="dxa"/>
          </w:tcPr>
          <w:p w14:paraId="03B8804A" w14:textId="77777777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>Hanging Basket &amp; Planter Mix 30L</w:t>
            </w:r>
          </w:p>
        </w:tc>
        <w:tc>
          <w:tcPr>
            <w:tcW w:w="1740" w:type="dxa"/>
          </w:tcPr>
          <w:p w14:paraId="581E41E4" w14:textId="35F43DF9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</w:t>
            </w:r>
            <w:r w:rsidR="0024566A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825" w:type="dxa"/>
          </w:tcPr>
          <w:p w14:paraId="1BD2ABB6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5" w:type="dxa"/>
          </w:tcPr>
          <w:p w14:paraId="7C121D76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A93DA7" w14:paraId="07FD646F" w14:textId="77777777" w:rsidTr="122704FE">
        <w:trPr>
          <w:trHeight w:val="300"/>
        </w:trPr>
        <w:tc>
          <w:tcPr>
            <w:tcW w:w="4380" w:type="dxa"/>
          </w:tcPr>
          <w:p w14:paraId="6D7AF72F" w14:textId="77777777" w:rsidR="00A93DA7" w:rsidRDefault="00A93DA7" w:rsidP="00A93DA7">
            <w:pPr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4F3F06"/>
                <w:sz w:val="20"/>
                <w:szCs w:val="20"/>
              </w:rPr>
              <w:t>Hanging Basket &amp; Planter Mix 85L</w:t>
            </w:r>
          </w:p>
        </w:tc>
        <w:tc>
          <w:tcPr>
            <w:tcW w:w="1740" w:type="dxa"/>
          </w:tcPr>
          <w:p w14:paraId="2169B39F" w14:textId="51822491" w:rsidR="00A93DA7" w:rsidRDefault="00A93DA7" w:rsidP="00A93DA7">
            <w:pPr>
              <w:spacing w:after="0"/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</w:pPr>
            <w:r w:rsidRPr="361FD27E">
              <w:rPr>
                <w:rFonts w:ascii="Bahnschrift Light" w:eastAsia="Bahnschrift Light" w:hAnsi="Bahnschrift Light" w:cs="Bahnschrift Light"/>
                <w:color w:val="000000" w:themeColor="text1"/>
                <w:sz w:val="20"/>
                <w:szCs w:val="20"/>
              </w:rPr>
              <w:t>$15</w:t>
            </w:r>
          </w:p>
        </w:tc>
        <w:tc>
          <w:tcPr>
            <w:tcW w:w="3825" w:type="dxa"/>
          </w:tcPr>
          <w:p w14:paraId="6F1CA3D0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5" w:type="dxa"/>
          </w:tcPr>
          <w:p w14:paraId="38C56696" w14:textId="77777777" w:rsidR="00A93DA7" w:rsidRDefault="00A93DA7" w:rsidP="00A93DA7">
            <w:pPr>
              <w:rPr>
                <w:rFonts w:ascii="Copperplate Gothic Light" w:eastAsia="Copperplate Gothic Light" w:hAnsi="Copperplate Gothic Light" w:cs="Copperplate Gothic Light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3963AA98" w14:textId="4C3D4915" w:rsidR="7E2132E7" w:rsidRDefault="7E2132E7" w:rsidP="00DA3EA0">
      <w:pPr>
        <w:tabs>
          <w:tab w:val="center" w:pos="5400"/>
          <w:tab w:val="left" w:pos="9850"/>
        </w:tabs>
        <w:spacing w:after="0"/>
        <w:jc w:val="center"/>
        <w:rPr>
          <w:rFonts w:ascii="Copperplate Gothic Light" w:eastAsia="Copperplate Gothic Light" w:hAnsi="Copperplate Gothic Light" w:cs="Copperplate Gothic Light"/>
          <w:b/>
          <w:bCs/>
          <w:i/>
          <w:iCs/>
          <w:color w:val="000000" w:themeColor="text1"/>
          <w:sz w:val="36"/>
          <w:szCs w:val="36"/>
          <w:u w:val="single"/>
        </w:rPr>
      </w:pPr>
      <w:r w:rsidRPr="361FD27E">
        <w:rPr>
          <w:rFonts w:ascii="Baskerville Old Face" w:eastAsia="Baskerville Old Face" w:hAnsi="Baskerville Old Face" w:cs="Baskerville Old Face"/>
          <w:b/>
          <w:bCs/>
          <w:i/>
          <w:iCs/>
          <w:color w:val="000000" w:themeColor="text1"/>
          <w:sz w:val="36"/>
          <w:szCs w:val="36"/>
          <w:u w:val="single"/>
        </w:rPr>
        <w:t>Stone Steps</w:t>
      </w:r>
    </w:p>
    <w:p w14:paraId="0FD04A05" w14:textId="1E6AE70B" w:rsidR="7E2132E7" w:rsidRDefault="122704FE" w:rsidP="361FD27E">
      <w:pPr>
        <w:spacing w:after="0"/>
        <w:jc w:val="center"/>
        <w:rPr>
          <w:rFonts w:ascii="Copperplate Gothic Light" w:eastAsia="Copperplate Gothic Light" w:hAnsi="Copperplate Gothic Light" w:cs="Copperplate Gothic Light"/>
          <w:b/>
          <w:bCs/>
          <w:i/>
          <w:iCs/>
          <w:color w:val="000000" w:themeColor="text1"/>
          <w:sz w:val="36"/>
          <w:szCs w:val="36"/>
          <w:u w:val="single"/>
        </w:rPr>
      </w:pPr>
      <w:r w:rsidRPr="122704FE">
        <w:rPr>
          <w:rFonts w:ascii="Calibri" w:eastAsia="Calibri" w:hAnsi="Calibri" w:cs="Calibri"/>
          <w:color w:val="000000" w:themeColor="text1"/>
          <w:sz w:val="16"/>
          <w:szCs w:val="16"/>
        </w:rPr>
        <w:t>(6-7" Thick X 16” Tread – Wire/Saw Cut and Flamed)</w:t>
      </w:r>
    </w:p>
    <w:p w14:paraId="58027EE1" w14:textId="699881DA" w:rsidR="122704FE" w:rsidRDefault="122704FE" w:rsidP="122704FE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122704F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Black Granite - Muskoka Granite - Limestone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361FD27E" w14:paraId="271D7DBD" w14:textId="77777777" w:rsidTr="122704FE">
        <w:trPr>
          <w:trHeight w:val="405"/>
          <w:jc w:val="center"/>
        </w:trPr>
        <w:tc>
          <w:tcPr>
            <w:tcW w:w="1350" w:type="dxa"/>
          </w:tcPr>
          <w:p w14:paraId="7D2FEF6B" w14:textId="5871F1A1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3ft - $400</w:t>
            </w:r>
          </w:p>
        </w:tc>
        <w:tc>
          <w:tcPr>
            <w:tcW w:w="1350" w:type="dxa"/>
          </w:tcPr>
          <w:p w14:paraId="5F995FB1" w14:textId="47064359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4ft - $500</w:t>
            </w:r>
          </w:p>
        </w:tc>
        <w:tc>
          <w:tcPr>
            <w:tcW w:w="1350" w:type="dxa"/>
          </w:tcPr>
          <w:p w14:paraId="22BE515C" w14:textId="0606DD48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5ft - $650</w:t>
            </w:r>
          </w:p>
        </w:tc>
        <w:tc>
          <w:tcPr>
            <w:tcW w:w="1350" w:type="dxa"/>
          </w:tcPr>
          <w:p w14:paraId="14E3A5D4" w14:textId="76D5E67A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6ft - $800</w:t>
            </w:r>
          </w:p>
        </w:tc>
        <w:tc>
          <w:tcPr>
            <w:tcW w:w="1350" w:type="dxa"/>
          </w:tcPr>
          <w:p w14:paraId="483C1EFD" w14:textId="6706DAE7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7ft - $1100</w:t>
            </w:r>
          </w:p>
        </w:tc>
        <w:tc>
          <w:tcPr>
            <w:tcW w:w="1350" w:type="dxa"/>
          </w:tcPr>
          <w:p w14:paraId="352366D4" w14:textId="39E6F38D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8ft - $1280</w:t>
            </w:r>
          </w:p>
        </w:tc>
        <w:tc>
          <w:tcPr>
            <w:tcW w:w="1350" w:type="dxa"/>
          </w:tcPr>
          <w:p w14:paraId="7473E1A6" w14:textId="247D805B" w:rsidR="0F73A4A8" w:rsidRDefault="0F73A4A8" w:rsidP="361FD27E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361FD27E">
              <w:rPr>
                <w:rFonts w:ascii="Calibri" w:eastAsia="Calibri" w:hAnsi="Calibri" w:cs="Calibri"/>
                <w:color w:val="000000" w:themeColor="text1"/>
              </w:rPr>
              <w:t>9ft - $1440</w:t>
            </w:r>
          </w:p>
        </w:tc>
      </w:tr>
    </w:tbl>
    <w:p w14:paraId="0B1C800C" w14:textId="77777777" w:rsidR="00DA3EA0" w:rsidRDefault="00DA3EA0" w:rsidP="00C2315B">
      <w:pPr>
        <w:spacing w:after="0"/>
        <w:jc w:val="center"/>
        <w:rPr>
          <w:rFonts w:ascii="Brush Script MT" w:eastAsia="Brush Script MT" w:hAnsi="Brush Script MT" w:cs="Brush Script MT"/>
          <w:i/>
          <w:iCs/>
          <w:sz w:val="40"/>
          <w:szCs w:val="40"/>
        </w:rPr>
      </w:pPr>
    </w:p>
    <w:p w14:paraId="6A7AE775" w14:textId="4EB83029" w:rsidR="3B02D7F4" w:rsidRDefault="3B02D7F4" w:rsidP="00C2315B">
      <w:pPr>
        <w:spacing w:after="0"/>
        <w:jc w:val="center"/>
      </w:pP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 xml:space="preserve">Thank </w:t>
      </w:r>
      <w:r w:rsidR="6C101E31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y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 xml:space="preserve">ou </w:t>
      </w:r>
      <w:r w:rsidR="69AB2F7E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f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 xml:space="preserve">or </w:t>
      </w:r>
      <w:r w:rsidR="5C88F175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y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 xml:space="preserve">our </w:t>
      </w:r>
      <w:r w:rsidR="4F0F7EC7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business, we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 xml:space="preserve"> </w:t>
      </w:r>
      <w:bookmarkStart w:id="0" w:name="_Int_0Gg54A0W"/>
      <w:r w:rsidR="57671D68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w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on</w:t>
      </w:r>
      <w:r w:rsidR="311A459F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’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t</w:t>
      </w:r>
      <w:bookmarkEnd w:id="0"/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 xml:space="preserve"> take you for “</w:t>
      </w:r>
      <w:r w:rsidR="34AFD601"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G</w:t>
      </w:r>
      <w:r w:rsidRPr="361FD27E">
        <w:rPr>
          <w:rFonts w:ascii="Brush Script MT" w:eastAsia="Brush Script MT" w:hAnsi="Brush Script MT" w:cs="Brush Script MT"/>
          <w:i/>
          <w:iCs/>
          <w:sz w:val="40"/>
          <w:szCs w:val="40"/>
        </w:rPr>
        <w:t>ranite”</w:t>
      </w:r>
    </w:p>
    <w:p w14:paraId="0434DD60" w14:textId="5369B8E9" w:rsidR="361FD27E" w:rsidRDefault="361FD27E" w:rsidP="361FD27E">
      <w:pPr>
        <w:jc w:val="center"/>
        <w:rPr>
          <w:rFonts w:ascii="Baskerville Old Face" w:eastAsia="Baskerville Old Face" w:hAnsi="Baskerville Old Face" w:cs="Baskerville Old Face"/>
          <w:b/>
          <w:bCs/>
          <w:i/>
          <w:iCs/>
          <w:color w:val="000000" w:themeColor="text1"/>
          <w:sz w:val="36"/>
          <w:szCs w:val="36"/>
          <w:u w:val="single"/>
        </w:rPr>
      </w:pPr>
    </w:p>
    <w:p w14:paraId="16F39AC7" w14:textId="06C90B3E" w:rsidR="361FD27E" w:rsidRDefault="361FD27E" w:rsidP="00501138">
      <w:pPr>
        <w:tabs>
          <w:tab w:val="left" w:pos="7220"/>
        </w:tabs>
        <w:rPr>
          <w:rFonts w:ascii="Baskerville Old Face" w:eastAsia="Baskerville Old Face" w:hAnsi="Baskerville Old Face" w:cs="Baskerville Old Face"/>
          <w:b/>
          <w:bCs/>
          <w:i/>
          <w:iCs/>
          <w:color w:val="000000" w:themeColor="text1"/>
          <w:sz w:val="36"/>
          <w:szCs w:val="36"/>
          <w:u w:val="single"/>
        </w:rPr>
      </w:pPr>
    </w:p>
    <w:sectPr w:rsidR="361FD27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737B" w14:textId="77777777" w:rsidR="00A77E6C" w:rsidRDefault="00A77E6C">
      <w:pPr>
        <w:spacing w:after="0" w:line="240" w:lineRule="auto"/>
      </w:pPr>
      <w:r>
        <w:separator/>
      </w:r>
    </w:p>
  </w:endnote>
  <w:endnote w:type="continuationSeparator" w:id="0">
    <w:p w14:paraId="3FC9E735" w14:textId="77777777" w:rsidR="00A77E6C" w:rsidRDefault="00A77E6C">
      <w:pPr>
        <w:spacing w:after="0" w:line="240" w:lineRule="auto"/>
      </w:pPr>
      <w:r>
        <w:continuationSeparator/>
      </w:r>
    </w:p>
  </w:endnote>
  <w:endnote w:type="continuationNotice" w:id="1">
    <w:p w14:paraId="03D79F28" w14:textId="77777777" w:rsidR="00A77E6C" w:rsidRDefault="00A77E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FD27E" w14:paraId="26B2D330" w14:textId="77777777" w:rsidTr="361FD27E">
      <w:trPr>
        <w:trHeight w:val="300"/>
      </w:trPr>
      <w:tc>
        <w:tcPr>
          <w:tcW w:w="3120" w:type="dxa"/>
        </w:tcPr>
        <w:p w14:paraId="11D58EAA" w14:textId="227FAE2A" w:rsidR="361FD27E" w:rsidRDefault="361FD27E" w:rsidP="361FD27E">
          <w:pPr>
            <w:pStyle w:val="Header"/>
            <w:ind w:left="-115"/>
          </w:pPr>
        </w:p>
      </w:tc>
      <w:tc>
        <w:tcPr>
          <w:tcW w:w="3120" w:type="dxa"/>
        </w:tcPr>
        <w:p w14:paraId="7A36143B" w14:textId="77A86590" w:rsidR="361FD27E" w:rsidRDefault="361FD27E" w:rsidP="361FD27E">
          <w:pPr>
            <w:pStyle w:val="Header"/>
            <w:jc w:val="center"/>
          </w:pPr>
        </w:p>
      </w:tc>
      <w:tc>
        <w:tcPr>
          <w:tcW w:w="3120" w:type="dxa"/>
        </w:tcPr>
        <w:p w14:paraId="23E313B6" w14:textId="16FE6075" w:rsidR="361FD27E" w:rsidRDefault="361FD27E" w:rsidP="361FD27E">
          <w:pPr>
            <w:pStyle w:val="Header"/>
            <w:ind w:right="-115"/>
            <w:jc w:val="right"/>
          </w:pPr>
        </w:p>
      </w:tc>
    </w:tr>
  </w:tbl>
  <w:p w14:paraId="00BABCA3" w14:textId="351921E6" w:rsidR="361FD27E" w:rsidRDefault="361FD27E" w:rsidP="361FD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353F" w14:textId="77777777" w:rsidR="00A77E6C" w:rsidRDefault="00A77E6C">
      <w:pPr>
        <w:spacing w:after="0" w:line="240" w:lineRule="auto"/>
      </w:pPr>
      <w:r>
        <w:separator/>
      </w:r>
    </w:p>
  </w:footnote>
  <w:footnote w:type="continuationSeparator" w:id="0">
    <w:p w14:paraId="3B401EA8" w14:textId="77777777" w:rsidR="00A77E6C" w:rsidRDefault="00A77E6C">
      <w:pPr>
        <w:spacing w:after="0" w:line="240" w:lineRule="auto"/>
      </w:pPr>
      <w:r>
        <w:continuationSeparator/>
      </w:r>
    </w:p>
  </w:footnote>
  <w:footnote w:type="continuationNotice" w:id="1">
    <w:p w14:paraId="56CDE1CF" w14:textId="77777777" w:rsidR="00A77E6C" w:rsidRDefault="00A77E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61FD27E" w14:paraId="68812CCB" w14:textId="77777777" w:rsidTr="361FD27E">
      <w:trPr>
        <w:trHeight w:val="300"/>
      </w:trPr>
      <w:tc>
        <w:tcPr>
          <w:tcW w:w="3600" w:type="dxa"/>
        </w:tcPr>
        <w:p w14:paraId="3DCD9978" w14:textId="27956BE6" w:rsidR="361FD27E" w:rsidRDefault="361FD27E" w:rsidP="361FD27E">
          <w:pPr>
            <w:pStyle w:val="Header"/>
            <w:ind w:left="-115"/>
          </w:pPr>
        </w:p>
      </w:tc>
      <w:tc>
        <w:tcPr>
          <w:tcW w:w="3600" w:type="dxa"/>
        </w:tcPr>
        <w:p w14:paraId="34722B35" w14:textId="541E2CD4" w:rsidR="361FD27E" w:rsidRDefault="361FD27E" w:rsidP="361FD27E">
          <w:pPr>
            <w:pStyle w:val="Header"/>
            <w:jc w:val="center"/>
          </w:pPr>
        </w:p>
      </w:tc>
      <w:tc>
        <w:tcPr>
          <w:tcW w:w="3600" w:type="dxa"/>
        </w:tcPr>
        <w:p w14:paraId="22E1D3BC" w14:textId="2E554B50" w:rsidR="361FD27E" w:rsidRDefault="361FD27E" w:rsidP="361FD27E">
          <w:pPr>
            <w:pStyle w:val="Header"/>
            <w:ind w:right="-115"/>
            <w:jc w:val="right"/>
          </w:pPr>
        </w:p>
      </w:tc>
    </w:tr>
  </w:tbl>
  <w:p w14:paraId="4EECF5A6" w14:textId="221520BF" w:rsidR="361FD27E" w:rsidRDefault="361FD27E" w:rsidP="361FD27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N1AKQRMbzqnjX" int2:id="H1dkWuLY">
      <int2:state int2:value="Rejected" int2:type="AugLoop_Text_Critique"/>
    </int2:textHash>
    <int2:bookmark int2:bookmarkName="_Int_0Gg54A0W" int2:invalidationBookmarkName="" int2:hashCode="go6CBamZ2R+mhn" int2:id="iKM5QxVi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194A44"/>
    <w:rsid w:val="00003589"/>
    <w:rsid w:val="000220EB"/>
    <w:rsid w:val="00082AE8"/>
    <w:rsid w:val="000A0634"/>
    <w:rsid w:val="000E42F7"/>
    <w:rsid w:val="00104C6C"/>
    <w:rsid w:val="00105C84"/>
    <w:rsid w:val="00123DBB"/>
    <w:rsid w:val="001D1BB0"/>
    <w:rsid w:val="0024566A"/>
    <w:rsid w:val="00281FD4"/>
    <w:rsid w:val="002B63DC"/>
    <w:rsid w:val="003C2F11"/>
    <w:rsid w:val="003C5C76"/>
    <w:rsid w:val="003E6159"/>
    <w:rsid w:val="00466183"/>
    <w:rsid w:val="0047278E"/>
    <w:rsid w:val="00475E5F"/>
    <w:rsid w:val="00501138"/>
    <w:rsid w:val="00556A88"/>
    <w:rsid w:val="0058496A"/>
    <w:rsid w:val="00587D0C"/>
    <w:rsid w:val="005B3FCE"/>
    <w:rsid w:val="00625F3F"/>
    <w:rsid w:val="00630A70"/>
    <w:rsid w:val="00654081"/>
    <w:rsid w:val="00710FDF"/>
    <w:rsid w:val="0074524D"/>
    <w:rsid w:val="007640E1"/>
    <w:rsid w:val="007B2F98"/>
    <w:rsid w:val="007B454B"/>
    <w:rsid w:val="007B6FB0"/>
    <w:rsid w:val="007C3F97"/>
    <w:rsid w:val="007F55A2"/>
    <w:rsid w:val="0080707E"/>
    <w:rsid w:val="0080F363"/>
    <w:rsid w:val="008624C3"/>
    <w:rsid w:val="008626AE"/>
    <w:rsid w:val="0087280F"/>
    <w:rsid w:val="008838E4"/>
    <w:rsid w:val="008A463B"/>
    <w:rsid w:val="008B2D64"/>
    <w:rsid w:val="008E5D18"/>
    <w:rsid w:val="009361E5"/>
    <w:rsid w:val="00947D51"/>
    <w:rsid w:val="0095036B"/>
    <w:rsid w:val="00975670"/>
    <w:rsid w:val="00984410"/>
    <w:rsid w:val="009B3085"/>
    <w:rsid w:val="009C1F03"/>
    <w:rsid w:val="009C50B8"/>
    <w:rsid w:val="009C7F46"/>
    <w:rsid w:val="009E02CB"/>
    <w:rsid w:val="009E2CBA"/>
    <w:rsid w:val="009E99E7"/>
    <w:rsid w:val="00A013BA"/>
    <w:rsid w:val="00A32112"/>
    <w:rsid w:val="00A39549"/>
    <w:rsid w:val="00A4031E"/>
    <w:rsid w:val="00A77E6C"/>
    <w:rsid w:val="00A93DA7"/>
    <w:rsid w:val="00ACE3A8"/>
    <w:rsid w:val="00AE3718"/>
    <w:rsid w:val="00AF48E4"/>
    <w:rsid w:val="00B553E5"/>
    <w:rsid w:val="00B665AA"/>
    <w:rsid w:val="00BB6248"/>
    <w:rsid w:val="00BE8572"/>
    <w:rsid w:val="00C2315B"/>
    <w:rsid w:val="00CA05AA"/>
    <w:rsid w:val="00CD1527"/>
    <w:rsid w:val="00D82224"/>
    <w:rsid w:val="00DA3EA0"/>
    <w:rsid w:val="00DE1569"/>
    <w:rsid w:val="00DF4C69"/>
    <w:rsid w:val="00E10887"/>
    <w:rsid w:val="00E2295A"/>
    <w:rsid w:val="00E30776"/>
    <w:rsid w:val="00E40C0D"/>
    <w:rsid w:val="00E8426C"/>
    <w:rsid w:val="00EE4B6A"/>
    <w:rsid w:val="00F6470B"/>
    <w:rsid w:val="00F86233"/>
    <w:rsid w:val="00F9057F"/>
    <w:rsid w:val="010FBEF6"/>
    <w:rsid w:val="0177FE02"/>
    <w:rsid w:val="01E33D14"/>
    <w:rsid w:val="02B7FD14"/>
    <w:rsid w:val="02DE0EEB"/>
    <w:rsid w:val="0437D29D"/>
    <w:rsid w:val="04745147"/>
    <w:rsid w:val="04DECB46"/>
    <w:rsid w:val="0515D3A2"/>
    <w:rsid w:val="05261A1B"/>
    <w:rsid w:val="0607EBF1"/>
    <w:rsid w:val="062D1A98"/>
    <w:rsid w:val="06583591"/>
    <w:rsid w:val="066069DC"/>
    <w:rsid w:val="0660E939"/>
    <w:rsid w:val="06A89168"/>
    <w:rsid w:val="06DF104B"/>
    <w:rsid w:val="0720F601"/>
    <w:rsid w:val="07877636"/>
    <w:rsid w:val="07AEFAF3"/>
    <w:rsid w:val="07C8F979"/>
    <w:rsid w:val="07E80BD4"/>
    <w:rsid w:val="080F818F"/>
    <w:rsid w:val="0882D9EE"/>
    <w:rsid w:val="08BD8224"/>
    <w:rsid w:val="08EC0491"/>
    <w:rsid w:val="091C76A7"/>
    <w:rsid w:val="092654CF"/>
    <w:rsid w:val="098F4CCF"/>
    <w:rsid w:val="09EB1B09"/>
    <w:rsid w:val="09F6F965"/>
    <w:rsid w:val="0A1F27F6"/>
    <w:rsid w:val="0A35CA88"/>
    <w:rsid w:val="0A36EA39"/>
    <w:rsid w:val="0A56CD6A"/>
    <w:rsid w:val="0A6718B2"/>
    <w:rsid w:val="0A6B9A5A"/>
    <w:rsid w:val="0B33E31A"/>
    <w:rsid w:val="0B808C7A"/>
    <w:rsid w:val="0BA72AEA"/>
    <w:rsid w:val="0CBD14C9"/>
    <w:rsid w:val="0D0BD89E"/>
    <w:rsid w:val="0DB4A44E"/>
    <w:rsid w:val="0DEA4FC1"/>
    <w:rsid w:val="0F094AA3"/>
    <w:rsid w:val="0F674766"/>
    <w:rsid w:val="0F6EF1B3"/>
    <w:rsid w:val="0F73A4A8"/>
    <w:rsid w:val="10B94241"/>
    <w:rsid w:val="10E36A87"/>
    <w:rsid w:val="10FB5AB8"/>
    <w:rsid w:val="11083B67"/>
    <w:rsid w:val="112C952F"/>
    <w:rsid w:val="1130B867"/>
    <w:rsid w:val="11656026"/>
    <w:rsid w:val="11979C24"/>
    <w:rsid w:val="12186B31"/>
    <w:rsid w:val="121F8A6E"/>
    <w:rsid w:val="122704FE"/>
    <w:rsid w:val="123B44DD"/>
    <w:rsid w:val="1247A26B"/>
    <w:rsid w:val="1267F578"/>
    <w:rsid w:val="127F4A4D"/>
    <w:rsid w:val="1287DB61"/>
    <w:rsid w:val="12A7222B"/>
    <w:rsid w:val="12F8767F"/>
    <w:rsid w:val="1384FEFB"/>
    <w:rsid w:val="138D8E6B"/>
    <w:rsid w:val="139FE365"/>
    <w:rsid w:val="13A940D9"/>
    <w:rsid w:val="140AD71D"/>
    <w:rsid w:val="14311E13"/>
    <w:rsid w:val="14311ED1"/>
    <w:rsid w:val="147AB5E1"/>
    <w:rsid w:val="148D551F"/>
    <w:rsid w:val="15743A01"/>
    <w:rsid w:val="168075B1"/>
    <w:rsid w:val="16F93842"/>
    <w:rsid w:val="170980D8"/>
    <w:rsid w:val="17E29334"/>
    <w:rsid w:val="181099A3"/>
    <w:rsid w:val="18532A05"/>
    <w:rsid w:val="18E04531"/>
    <w:rsid w:val="1930FD17"/>
    <w:rsid w:val="1934587F"/>
    <w:rsid w:val="1948E367"/>
    <w:rsid w:val="19C27C24"/>
    <w:rsid w:val="1A016BDD"/>
    <w:rsid w:val="1B2E41A0"/>
    <w:rsid w:val="1B5E596F"/>
    <w:rsid w:val="1B767C7E"/>
    <w:rsid w:val="1CBFBEB9"/>
    <w:rsid w:val="1CD1519D"/>
    <w:rsid w:val="1D12D0CB"/>
    <w:rsid w:val="1D58BEAB"/>
    <w:rsid w:val="1D5B537C"/>
    <w:rsid w:val="1D5B9681"/>
    <w:rsid w:val="1D99EB37"/>
    <w:rsid w:val="1D9FB924"/>
    <w:rsid w:val="1DA64254"/>
    <w:rsid w:val="1DFF7F4D"/>
    <w:rsid w:val="1E1A1B5D"/>
    <w:rsid w:val="1E22103F"/>
    <w:rsid w:val="1E67F762"/>
    <w:rsid w:val="1ED8F82A"/>
    <w:rsid w:val="1FD1067D"/>
    <w:rsid w:val="1FD4B9C9"/>
    <w:rsid w:val="202AEB5A"/>
    <w:rsid w:val="204866A8"/>
    <w:rsid w:val="20EC1D5A"/>
    <w:rsid w:val="215E119B"/>
    <w:rsid w:val="2165D862"/>
    <w:rsid w:val="217514A2"/>
    <w:rsid w:val="21A06A01"/>
    <w:rsid w:val="21A211D3"/>
    <w:rsid w:val="21A48ADA"/>
    <w:rsid w:val="21D010D9"/>
    <w:rsid w:val="21DB054C"/>
    <w:rsid w:val="222C8B49"/>
    <w:rsid w:val="2275527A"/>
    <w:rsid w:val="22812ACF"/>
    <w:rsid w:val="2296634A"/>
    <w:rsid w:val="22A9B195"/>
    <w:rsid w:val="2319F2E8"/>
    <w:rsid w:val="231FDF3B"/>
    <w:rsid w:val="235A8FEE"/>
    <w:rsid w:val="23863586"/>
    <w:rsid w:val="23CF99E4"/>
    <w:rsid w:val="23E1F6BB"/>
    <w:rsid w:val="2412E544"/>
    <w:rsid w:val="24EC425D"/>
    <w:rsid w:val="24FE3A5F"/>
    <w:rsid w:val="25433783"/>
    <w:rsid w:val="2547DE6F"/>
    <w:rsid w:val="2566A0AA"/>
    <w:rsid w:val="256F1550"/>
    <w:rsid w:val="25C1B0F9"/>
    <w:rsid w:val="25E85CDE"/>
    <w:rsid w:val="26A630A0"/>
    <w:rsid w:val="27091CE8"/>
    <w:rsid w:val="2744D2DB"/>
    <w:rsid w:val="2841300B"/>
    <w:rsid w:val="2843F495"/>
    <w:rsid w:val="285AC22E"/>
    <w:rsid w:val="285F2D47"/>
    <w:rsid w:val="288ECD53"/>
    <w:rsid w:val="289AC15D"/>
    <w:rsid w:val="28EAE4C1"/>
    <w:rsid w:val="28EF2303"/>
    <w:rsid w:val="2970C100"/>
    <w:rsid w:val="297BCBA0"/>
    <w:rsid w:val="297C0E71"/>
    <w:rsid w:val="29AD958C"/>
    <w:rsid w:val="29E7D1F1"/>
    <w:rsid w:val="2A3874E9"/>
    <w:rsid w:val="2A4EE37C"/>
    <w:rsid w:val="2A52D59C"/>
    <w:rsid w:val="2A6D33AC"/>
    <w:rsid w:val="2AA56EDA"/>
    <w:rsid w:val="2AFC2848"/>
    <w:rsid w:val="2B297C49"/>
    <w:rsid w:val="2B897400"/>
    <w:rsid w:val="2BBF6070"/>
    <w:rsid w:val="2BD1AEBE"/>
    <w:rsid w:val="2BF3247B"/>
    <w:rsid w:val="2BF330A5"/>
    <w:rsid w:val="2C186EFD"/>
    <w:rsid w:val="2C194A44"/>
    <w:rsid w:val="2C1DE723"/>
    <w:rsid w:val="2C4A74A4"/>
    <w:rsid w:val="2C61FC08"/>
    <w:rsid w:val="2CC54F21"/>
    <w:rsid w:val="2CF5EDA8"/>
    <w:rsid w:val="2D12EE67"/>
    <w:rsid w:val="2D1BA0DA"/>
    <w:rsid w:val="2D58EBF9"/>
    <w:rsid w:val="2D70C90B"/>
    <w:rsid w:val="2D875AC6"/>
    <w:rsid w:val="2D8953BD"/>
    <w:rsid w:val="2E235339"/>
    <w:rsid w:val="2E28A9F8"/>
    <w:rsid w:val="2E475280"/>
    <w:rsid w:val="2E9AE585"/>
    <w:rsid w:val="2F252C4D"/>
    <w:rsid w:val="2F2C682A"/>
    <w:rsid w:val="2F65FE40"/>
    <w:rsid w:val="2F860507"/>
    <w:rsid w:val="2FBB28E6"/>
    <w:rsid w:val="2FCAF511"/>
    <w:rsid w:val="300C6971"/>
    <w:rsid w:val="300F3F44"/>
    <w:rsid w:val="30A18E1E"/>
    <w:rsid w:val="30D1F74C"/>
    <w:rsid w:val="311A459F"/>
    <w:rsid w:val="3128141D"/>
    <w:rsid w:val="317F58CD"/>
    <w:rsid w:val="31A352CD"/>
    <w:rsid w:val="31A599FF"/>
    <w:rsid w:val="31C772FB"/>
    <w:rsid w:val="31D22ABC"/>
    <w:rsid w:val="3214D0C4"/>
    <w:rsid w:val="323843F7"/>
    <w:rsid w:val="329E2998"/>
    <w:rsid w:val="3320D0BA"/>
    <w:rsid w:val="33557F2C"/>
    <w:rsid w:val="3368F01D"/>
    <w:rsid w:val="33BCD566"/>
    <w:rsid w:val="33E8B7EC"/>
    <w:rsid w:val="3427C3A8"/>
    <w:rsid w:val="346ED7F8"/>
    <w:rsid w:val="348C4F56"/>
    <w:rsid w:val="348FFDAD"/>
    <w:rsid w:val="34AFD601"/>
    <w:rsid w:val="35B3BE70"/>
    <w:rsid w:val="35CA105C"/>
    <w:rsid w:val="35F185C7"/>
    <w:rsid w:val="361FD27E"/>
    <w:rsid w:val="36A2CEE0"/>
    <w:rsid w:val="36B75502"/>
    <w:rsid w:val="37224527"/>
    <w:rsid w:val="37361C69"/>
    <w:rsid w:val="376440AF"/>
    <w:rsid w:val="378E5242"/>
    <w:rsid w:val="37E2F861"/>
    <w:rsid w:val="38502762"/>
    <w:rsid w:val="3860F1EE"/>
    <w:rsid w:val="38AC5C34"/>
    <w:rsid w:val="391D1B5E"/>
    <w:rsid w:val="3993E441"/>
    <w:rsid w:val="39B28D6E"/>
    <w:rsid w:val="39D2F159"/>
    <w:rsid w:val="3A260D1E"/>
    <w:rsid w:val="3A2E17C6"/>
    <w:rsid w:val="3AA3287C"/>
    <w:rsid w:val="3AE933FE"/>
    <w:rsid w:val="3AF432F6"/>
    <w:rsid w:val="3AF805F3"/>
    <w:rsid w:val="3B02D7F4"/>
    <w:rsid w:val="3B26F69A"/>
    <w:rsid w:val="3B28A712"/>
    <w:rsid w:val="3B459D3F"/>
    <w:rsid w:val="3B6546D7"/>
    <w:rsid w:val="3B7921A7"/>
    <w:rsid w:val="3B7D49AB"/>
    <w:rsid w:val="3B7EC68B"/>
    <w:rsid w:val="3B86B081"/>
    <w:rsid w:val="3BA3D29F"/>
    <w:rsid w:val="3BDCFFCA"/>
    <w:rsid w:val="3C6B70F6"/>
    <w:rsid w:val="3EE5FFC6"/>
    <w:rsid w:val="3F07B87A"/>
    <w:rsid w:val="3F9DCF71"/>
    <w:rsid w:val="3FC30C61"/>
    <w:rsid w:val="40386409"/>
    <w:rsid w:val="408B6A33"/>
    <w:rsid w:val="40BCA241"/>
    <w:rsid w:val="40DB626C"/>
    <w:rsid w:val="410EF5B2"/>
    <w:rsid w:val="417A6F8C"/>
    <w:rsid w:val="41C752D1"/>
    <w:rsid w:val="425CB08E"/>
    <w:rsid w:val="4273FC00"/>
    <w:rsid w:val="42821738"/>
    <w:rsid w:val="42F1C6CA"/>
    <w:rsid w:val="432E69FB"/>
    <w:rsid w:val="43B52DEA"/>
    <w:rsid w:val="43E21472"/>
    <w:rsid w:val="43E48DF3"/>
    <w:rsid w:val="43FFCE92"/>
    <w:rsid w:val="458F4F4F"/>
    <w:rsid w:val="45A57DC3"/>
    <w:rsid w:val="45FEAC6C"/>
    <w:rsid w:val="46458681"/>
    <w:rsid w:val="4661091B"/>
    <w:rsid w:val="46D84728"/>
    <w:rsid w:val="47618436"/>
    <w:rsid w:val="4787B210"/>
    <w:rsid w:val="4793E88B"/>
    <w:rsid w:val="47ABD005"/>
    <w:rsid w:val="481487AE"/>
    <w:rsid w:val="48D43956"/>
    <w:rsid w:val="493AE5AA"/>
    <w:rsid w:val="49BC2B58"/>
    <w:rsid w:val="4A16A6FA"/>
    <w:rsid w:val="4A25ED7C"/>
    <w:rsid w:val="4A719640"/>
    <w:rsid w:val="4A71E498"/>
    <w:rsid w:val="4A860786"/>
    <w:rsid w:val="4B41AC96"/>
    <w:rsid w:val="4B887BE9"/>
    <w:rsid w:val="4B93831C"/>
    <w:rsid w:val="4BBBBA74"/>
    <w:rsid w:val="4C29EFA6"/>
    <w:rsid w:val="4C534068"/>
    <w:rsid w:val="4CE9C482"/>
    <w:rsid w:val="4D8DC445"/>
    <w:rsid w:val="4DBBD6F2"/>
    <w:rsid w:val="4DF0395D"/>
    <w:rsid w:val="4E616BDE"/>
    <w:rsid w:val="4EA3EB59"/>
    <w:rsid w:val="4EBCF691"/>
    <w:rsid w:val="4ED1D188"/>
    <w:rsid w:val="4F0F7EC7"/>
    <w:rsid w:val="4F5DAA46"/>
    <w:rsid w:val="4FFA8972"/>
    <w:rsid w:val="50034140"/>
    <w:rsid w:val="5004011F"/>
    <w:rsid w:val="5120DF71"/>
    <w:rsid w:val="515225C1"/>
    <w:rsid w:val="5171D121"/>
    <w:rsid w:val="51BB8C38"/>
    <w:rsid w:val="51E32E3C"/>
    <w:rsid w:val="52028303"/>
    <w:rsid w:val="520699C6"/>
    <w:rsid w:val="522D817D"/>
    <w:rsid w:val="52FE3CB2"/>
    <w:rsid w:val="5397C68D"/>
    <w:rsid w:val="5401ADE7"/>
    <w:rsid w:val="54A45824"/>
    <w:rsid w:val="54FCC669"/>
    <w:rsid w:val="5572196E"/>
    <w:rsid w:val="55BAF543"/>
    <w:rsid w:val="55FE269C"/>
    <w:rsid w:val="5651189F"/>
    <w:rsid w:val="5652510D"/>
    <w:rsid w:val="569CCA62"/>
    <w:rsid w:val="56CCBAEA"/>
    <w:rsid w:val="574F14CD"/>
    <w:rsid w:val="57671D68"/>
    <w:rsid w:val="57AB885C"/>
    <w:rsid w:val="57DB0D6E"/>
    <w:rsid w:val="57F0925E"/>
    <w:rsid w:val="58D951F1"/>
    <w:rsid w:val="58FE7D99"/>
    <w:rsid w:val="59584071"/>
    <w:rsid w:val="595ABFC7"/>
    <w:rsid w:val="597AD056"/>
    <w:rsid w:val="5A282C73"/>
    <w:rsid w:val="5A7E8769"/>
    <w:rsid w:val="5AB296FD"/>
    <w:rsid w:val="5B568488"/>
    <w:rsid w:val="5BAF27F0"/>
    <w:rsid w:val="5C52B61A"/>
    <w:rsid w:val="5C88F175"/>
    <w:rsid w:val="5D159B15"/>
    <w:rsid w:val="5D1A85A9"/>
    <w:rsid w:val="5D5B20C2"/>
    <w:rsid w:val="5E07D4B4"/>
    <w:rsid w:val="5E4E3FF6"/>
    <w:rsid w:val="5EB983D1"/>
    <w:rsid w:val="5EBD2638"/>
    <w:rsid w:val="5EE83CAD"/>
    <w:rsid w:val="5EEE1AB3"/>
    <w:rsid w:val="5EFC60CF"/>
    <w:rsid w:val="5F4E52B2"/>
    <w:rsid w:val="5FD0311E"/>
    <w:rsid w:val="604EF8FA"/>
    <w:rsid w:val="605BE8DB"/>
    <w:rsid w:val="60746055"/>
    <w:rsid w:val="60A8A564"/>
    <w:rsid w:val="60F02557"/>
    <w:rsid w:val="6106ADE5"/>
    <w:rsid w:val="61C7E540"/>
    <w:rsid w:val="61D16839"/>
    <w:rsid w:val="61F155DC"/>
    <w:rsid w:val="624CD8EB"/>
    <w:rsid w:val="62772A97"/>
    <w:rsid w:val="62C75039"/>
    <w:rsid w:val="62E05124"/>
    <w:rsid w:val="62F8C5C2"/>
    <w:rsid w:val="63171C15"/>
    <w:rsid w:val="632CD290"/>
    <w:rsid w:val="63D01982"/>
    <w:rsid w:val="63D25A0E"/>
    <w:rsid w:val="63D2A1D2"/>
    <w:rsid w:val="643DFE1E"/>
    <w:rsid w:val="647948C8"/>
    <w:rsid w:val="6483D026"/>
    <w:rsid w:val="64909CFB"/>
    <w:rsid w:val="64C32EB0"/>
    <w:rsid w:val="650A51D0"/>
    <w:rsid w:val="652407F5"/>
    <w:rsid w:val="658EED2B"/>
    <w:rsid w:val="6635C38E"/>
    <w:rsid w:val="664E4C6D"/>
    <w:rsid w:val="6710AECE"/>
    <w:rsid w:val="67D3DFED"/>
    <w:rsid w:val="6880156F"/>
    <w:rsid w:val="69527150"/>
    <w:rsid w:val="696B7FB9"/>
    <w:rsid w:val="69A00F05"/>
    <w:rsid w:val="69AB2F7E"/>
    <w:rsid w:val="69F6BE7A"/>
    <w:rsid w:val="6A993DFF"/>
    <w:rsid w:val="6AB68024"/>
    <w:rsid w:val="6C101E31"/>
    <w:rsid w:val="6CDE70AB"/>
    <w:rsid w:val="6D0D74DF"/>
    <w:rsid w:val="6D1B0038"/>
    <w:rsid w:val="6D346E63"/>
    <w:rsid w:val="6D42CE32"/>
    <w:rsid w:val="6D625317"/>
    <w:rsid w:val="6D898566"/>
    <w:rsid w:val="6DEF61BE"/>
    <w:rsid w:val="6DF9EF51"/>
    <w:rsid w:val="6E0FE6F6"/>
    <w:rsid w:val="6E7A7C95"/>
    <w:rsid w:val="6F256B0F"/>
    <w:rsid w:val="6F431F84"/>
    <w:rsid w:val="6F4A1934"/>
    <w:rsid w:val="6F7C1FBA"/>
    <w:rsid w:val="6F9B8452"/>
    <w:rsid w:val="6FB35C90"/>
    <w:rsid w:val="6FD898D1"/>
    <w:rsid w:val="7001E7E8"/>
    <w:rsid w:val="705FB18A"/>
    <w:rsid w:val="707296C0"/>
    <w:rsid w:val="713D0134"/>
    <w:rsid w:val="71555B51"/>
    <w:rsid w:val="7165E3DA"/>
    <w:rsid w:val="7172A9A4"/>
    <w:rsid w:val="71D3E9D5"/>
    <w:rsid w:val="727A1A32"/>
    <w:rsid w:val="727E3B37"/>
    <w:rsid w:val="729F1EC6"/>
    <w:rsid w:val="736AB42D"/>
    <w:rsid w:val="7389038E"/>
    <w:rsid w:val="73B7A7E0"/>
    <w:rsid w:val="7417579A"/>
    <w:rsid w:val="744CA919"/>
    <w:rsid w:val="7461D302"/>
    <w:rsid w:val="74F9D6CC"/>
    <w:rsid w:val="75162C98"/>
    <w:rsid w:val="75177EBC"/>
    <w:rsid w:val="75A265C6"/>
    <w:rsid w:val="75FBAC82"/>
    <w:rsid w:val="7653047F"/>
    <w:rsid w:val="7659A2CD"/>
    <w:rsid w:val="768FDB97"/>
    <w:rsid w:val="76D1AB1A"/>
    <w:rsid w:val="77ECD562"/>
    <w:rsid w:val="77F90424"/>
    <w:rsid w:val="7802D3FF"/>
    <w:rsid w:val="78070150"/>
    <w:rsid w:val="7816A1E1"/>
    <w:rsid w:val="78208E35"/>
    <w:rsid w:val="784A8E5F"/>
    <w:rsid w:val="786741B0"/>
    <w:rsid w:val="786F5827"/>
    <w:rsid w:val="79007994"/>
    <w:rsid w:val="793CF65C"/>
    <w:rsid w:val="799317E1"/>
    <w:rsid w:val="79B3EF1D"/>
    <w:rsid w:val="79BDC9DA"/>
    <w:rsid w:val="7A1A5734"/>
    <w:rsid w:val="7A8C107A"/>
    <w:rsid w:val="7AB5D58F"/>
    <w:rsid w:val="7B6A715F"/>
    <w:rsid w:val="7B80A954"/>
    <w:rsid w:val="7B9C25A4"/>
    <w:rsid w:val="7C6EE1E2"/>
    <w:rsid w:val="7DE947CB"/>
    <w:rsid w:val="7E127F62"/>
    <w:rsid w:val="7E2132E7"/>
    <w:rsid w:val="7E3A7459"/>
    <w:rsid w:val="7E7FC845"/>
    <w:rsid w:val="7E94B6E4"/>
    <w:rsid w:val="7EF5E517"/>
    <w:rsid w:val="7F7206BA"/>
    <w:rsid w:val="7FA64AC6"/>
    <w:rsid w:val="7FB3D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9CFC"/>
  <w15:chartTrackingRefBased/>
  <w15:docId w15:val="{01F02378-CF5B-4B30-9DC9-9569182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llers.therockcentre@outlook.com" TargetMode="External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JamieKatt Fuller</dc:creator>
  <cp:keywords/>
  <dc:description/>
  <cp:lastModifiedBy>JamieKatt Fuller</cp:lastModifiedBy>
  <cp:revision>2</cp:revision>
  <dcterms:created xsi:type="dcterms:W3CDTF">2026-04-20T13:14:00Z</dcterms:created>
  <dcterms:modified xsi:type="dcterms:W3CDTF">2026-04-20T13:14:00Z</dcterms:modified>
</cp:coreProperties>
</file>